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EDEF2" w14:textId="77777777" w:rsidR="007F7E48" w:rsidRPr="00455EB4" w:rsidRDefault="007F7E48" w:rsidP="00275786">
      <w:pPr>
        <w:rPr>
          <w:sz w:val="21"/>
          <w:szCs w:val="21"/>
          <w:lang w:val="sk-SK" w:eastAsia="sk-SK"/>
        </w:rPr>
      </w:pPr>
    </w:p>
    <w:p w14:paraId="506BDF8D" w14:textId="77777777" w:rsidR="007F7E48" w:rsidRDefault="007F7E48" w:rsidP="00275786">
      <w:pPr>
        <w:rPr>
          <w:sz w:val="21"/>
          <w:szCs w:val="21"/>
          <w:lang w:val="sk-SK" w:eastAsia="sk-SK"/>
        </w:rPr>
      </w:pPr>
      <w:r w:rsidRPr="00455EB4">
        <w:rPr>
          <w:sz w:val="21"/>
          <w:szCs w:val="21"/>
          <w:lang w:val="sk-SK" w:eastAsia="sk-SK"/>
        </w:rPr>
        <w:t xml:space="preserve">Túto Informáciu pre spotrebiteľa pred </w:t>
      </w:r>
      <w:r w:rsidR="00DF59F7" w:rsidRPr="00455EB4">
        <w:rPr>
          <w:sz w:val="21"/>
          <w:szCs w:val="21"/>
          <w:lang w:val="sk-SK" w:eastAsia="sk-SK"/>
        </w:rPr>
        <w:t>uzatvorením poistnej zmluvy</w:t>
      </w:r>
      <w:r w:rsidR="007A7572" w:rsidRPr="00455EB4">
        <w:rPr>
          <w:sz w:val="21"/>
          <w:szCs w:val="21"/>
          <w:lang w:val="sk-SK" w:eastAsia="sk-SK"/>
        </w:rPr>
        <w:t xml:space="preserve"> </w:t>
      </w:r>
      <w:r w:rsidRPr="00455EB4">
        <w:rPr>
          <w:sz w:val="21"/>
          <w:szCs w:val="21"/>
          <w:lang w:val="sk-SK" w:eastAsia="sk-SK"/>
        </w:rPr>
        <w:t>na diaľku (ďalej len „Informácia“) poskytuje pois</w:t>
      </w:r>
      <w:r w:rsidR="007A7572" w:rsidRPr="00455EB4">
        <w:rPr>
          <w:sz w:val="21"/>
          <w:szCs w:val="21"/>
          <w:lang w:val="sk-SK" w:eastAsia="sk-SK"/>
        </w:rPr>
        <w:t>ťovateľ</w:t>
      </w:r>
      <w:r w:rsidRPr="00455EB4">
        <w:rPr>
          <w:sz w:val="21"/>
          <w:szCs w:val="21"/>
          <w:lang w:val="sk-SK" w:eastAsia="sk-SK"/>
        </w:rPr>
        <w:t xml:space="preserve"> v zmysle § 4 zákona č. 266/2005 Z. z. o ochrane spotrebiteľa pri finančných službách na diaľku a o zmene a doplnení niektorých zákonov </w:t>
      </w:r>
    </w:p>
    <w:p w14:paraId="556C04F4" w14:textId="77777777" w:rsidR="00944958" w:rsidRPr="00455EB4" w:rsidRDefault="00944958" w:rsidP="00275786">
      <w:pPr>
        <w:rPr>
          <w:rFonts w:cs="MyriadPro-Bold"/>
          <w:sz w:val="21"/>
          <w:szCs w:val="21"/>
          <w:lang w:val="sk-SK" w:eastAsia="sk-SK"/>
        </w:rPr>
      </w:pPr>
    </w:p>
    <w:p w14:paraId="2C06F197" w14:textId="77777777" w:rsidR="00E0793E" w:rsidRPr="00455EB4" w:rsidRDefault="00960BDE" w:rsidP="00275786">
      <w:pPr>
        <w:rPr>
          <w:rFonts w:cs="Tahoma"/>
          <w:b/>
          <w:sz w:val="21"/>
          <w:szCs w:val="21"/>
          <w:lang w:val="sk-SK"/>
        </w:rPr>
      </w:pPr>
      <w:r w:rsidRPr="00455EB4">
        <w:rPr>
          <w:rFonts w:cs="MyriadPro-Bold"/>
          <w:b/>
          <w:sz w:val="21"/>
          <w:szCs w:val="21"/>
          <w:u w:val="single"/>
          <w:lang w:val="sk-SK" w:eastAsia="sk-SK"/>
        </w:rPr>
        <w:t>Informácie o</w:t>
      </w:r>
      <w:r w:rsidR="00A35EC4" w:rsidRPr="00455EB4">
        <w:rPr>
          <w:rFonts w:cs="MyriadPro-Bold"/>
          <w:b/>
          <w:sz w:val="21"/>
          <w:szCs w:val="21"/>
          <w:u w:val="single"/>
          <w:lang w:val="sk-SK" w:eastAsia="sk-SK"/>
        </w:rPr>
        <w:t> </w:t>
      </w:r>
      <w:r w:rsidRPr="00455EB4">
        <w:rPr>
          <w:rFonts w:cs="MyriadPro-Bold"/>
          <w:b/>
          <w:sz w:val="21"/>
          <w:szCs w:val="21"/>
          <w:u w:val="single"/>
          <w:lang w:val="sk-SK" w:eastAsia="sk-SK"/>
        </w:rPr>
        <w:t>pois</w:t>
      </w:r>
      <w:r w:rsidR="007A7572" w:rsidRPr="00455EB4">
        <w:rPr>
          <w:rFonts w:cs="MyriadPro-Bold"/>
          <w:b/>
          <w:sz w:val="21"/>
          <w:szCs w:val="21"/>
          <w:u w:val="single"/>
          <w:lang w:val="sk-SK" w:eastAsia="sk-SK"/>
        </w:rPr>
        <w:t>ťovateľ</w:t>
      </w:r>
      <w:r w:rsidR="001B16B0" w:rsidRPr="00455EB4">
        <w:rPr>
          <w:rFonts w:cs="MyriadPro-Bold"/>
          <w:b/>
          <w:sz w:val="21"/>
          <w:szCs w:val="21"/>
          <w:u w:val="single"/>
          <w:lang w:val="sk-SK" w:eastAsia="sk-SK"/>
        </w:rPr>
        <w:t>ovi</w:t>
      </w:r>
      <w:r w:rsidR="00A35EC4" w:rsidRPr="00455EB4">
        <w:rPr>
          <w:rFonts w:cs="MyriadPro-Bold"/>
          <w:b/>
          <w:sz w:val="21"/>
          <w:szCs w:val="21"/>
          <w:u w:val="single"/>
          <w:lang w:val="sk-SK" w:eastAsia="sk-SK"/>
        </w:rPr>
        <w:t>:</w:t>
      </w:r>
      <w:r w:rsidR="00E0793E" w:rsidRPr="00455EB4">
        <w:rPr>
          <w:rFonts w:cs="Tahoma"/>
          <w:b/>
          <w:sz w:val="21"/>
          <w:szCs w:val="21"/>
          <w:lang w:val="sk-SK"/>
        </w:rPr>
        <w:t xml:space="preserve"> </w:t>
      </w:r>
    </w:p>
    <w:p w14:paraId="216EE561" w14:textId="77777777" w:rsidR="00DE4BE0" w:rsidRPr="00455EB4" w:rsidRDefault="00960BDE" w:rsidP="00275786">
      <w:pPr>
        <w:rPr>
          <w:rFonts w:cs="MyriadPro-Regular"/>
          <w:sz w:val="21"/>
          <w:szCs w:val="21"/>
          <w:lang w:val="sk-SK" w:eastAsia="sk-SK"/>
        </w:rPr>
      </w:pPr>
      <w:r w:rsidRPr="00455EB4">
        <w:rPr>
          <w:rFonts w:cs="MyriadPro-Regular"/>
          <w:sz w:val="21"/>
          <w:szCs w:val="21"/>
          <w:lang w:val="sk-SK" w:eastAsia="sk-SK"/>
        </w:rPr>
        <w:t xml:space="preserve">Obchodné meno: </w:t>
      </w:r>
      <w:r w:rsidR="00F63384" w:rsidRPr="00455EB4">
        <w:rPr>
          <w:rFonts w:cs="MyriadPro-Regular"/>
          <w:sz w:val="21"/>
          <w:szCs w:val="21"/>
          <w:lang w:val="sk-SK" w:eastAsia="sk-SK"/>
        </w:rPr>
        <w:t xml:space="preserve"> </w:t>
      </w:r>
      <w:r w:rsidRPr="00455EB4">
        <w:rPr>
          <w:rFonts w:cs="MyriadPro-Regular"/>
          <w:sz w:val="21"/>
          <w:szCs w:val="21"/>
          <w:lang w:val="sk-SK" w:eastAsia="sk-SK"/>
        </w:rPr>
        <w:t xml:space="preserve">Poisťovňa </w:t>
      </w:r>
      <w:proofErr w:type="spellStart"/>
      <w:r w:rsidRPr="00455EB4">
        <w:rPr>
          <w:rFonts w:cs="MyriadPro-Regular"/>
          <w:sz w:val="21"/>
          <w:szCs w:val="21"/>
          <w:lang w:val="sk-SK" w:eastAsia="sk-SK"/>
        </w:rPr>
        <w:t>Cardif</w:t>
      </w:r>
      <w:proofErr w:type="spellEnd"/>
      <w:r w:rsidRPr="00455EB4">
        <w:rPr>
          <w:rFonts w:cs="MyriadPro-Regular"/>
          <w:sz w:val="21"/>
          <w:szCs w:val="21"/>
          <w:lang w:val="sk-SK" w:eastAsia="sk-SK"/>
        </w:rPr>
        <w:t xml:space="preserve"> Slovakia a.s., </w:t>
      </w:r>
    </w:p>
    <w:p w14:paraId="36628491" w14:textId="77777777" w:rsidR="00454062" w:rsidRPr="00455EB4" w:rsidRDefault="00960BDE" w:rsidP="00275786">
      <w:pPr>
        <w:rPr>
          <w:rFonts w:cs="Tahoma"/>
          <w:sz w:val="21"/>
          <w:szCs w:val="21"/>
          <w:lang w:val="sk-SK"/>
        </w:rPr>
      </w:pPr>
      <w:r w:rsidRPr="00455EB4">
        <w:rPr>
          <w:rFonts w:cs="Tahoma"/>
          <w:sz w:val="21"/>
          <w:szCs w:val="21"/>
          <w:lang w:val="sk-SK"/>
        </w:rPr>
        <w:t xml:space="preserve">Sídlo </w:t>
      </w:r>
      <w:r w:rsidR="00E838F0" w:rsidRPr="00455EB4">
        <w:rPr>
          <w:rFonts w:cs="Tahoma"/>
          <w:sz w:val="21"/>
          <w:szCs w:val="21"/>
          <w:lang w:val="sk-SK"/>
        </w:rPr>
        <w:t>poi</w:t>
      </w:r>
      <w:r w:rsidR="001B16B0" w:rsidRPr="00455EB4">
        <w:rPr>
          <w:rFonts w:cs="Tahoma"/>
          <w:sz w:val="21"/>
          <w:szCs w:val="21"/>
          <w:lang w:val="sk-SK"/>
        </w:rPr>
        <w:t>sťovateľ</w:t>
      </w:r>
      <w:r w:rsidRPr="00455EB4">
        <w:rPr>
          <w:rFonts w:cs="Tahoma"/>
          <w:sz w:val="21"/>
          <w:szCs w:val="21"/>
          <w:lang w:val="sk-SK"/>
        </w:rPr>
        <w:t xml:space="preserve">a: </w:t>
      </w:r>
      <w:r w:rsidR="00F63384" w:rsidRPr="00455EB4">
        <w:rPr>
          <w:rFonts w:cs="Tahoma"/>
          <w:sz w:val="21"/>
          <w:szCs w:val="21"/>
          <w:lang w:val="sk-SK"/>
        </w:rPr>
        <w:t xml:space="preserve"> </w:t>
      </w:r>
      <w:r w:rsidRPr="00455EB4">
        <w:rPr>
          <w:rFonts w:cs="Tahoma"/>
          <w:sz w:val="21"/>
          <w:szCs w:val="21"/>
          <w:lang w:val="sk-SK"/>
        </w:rPr>
        <w:t xml:space="preserve">BBC V, </w:t>
      </w:r>
      <w:r w:rsidR="0027093F" w:rsidRPr="00455EB4">
        <w:rPr>
          <w:rFonts w:cs="Tahoma"/>
          <w:sz w:val="21"/>
          <w:szCs w:val="21"/>
          <w:lang w:val="sk-SK"/>
        </w:rPr>
        <w:t>Plynárenská</w:t>
      </w:r>
      <w:r w:rsidRPr="00455EB4">
        <w:rPr>
          <w:rFonts w:cs="Tahoma"/>
          <w:sz w:val="21"/>
          <w:szCs w:val="21"/>
          <w:lang w:val="sk-SK"/>
        </w:rPr>
        <w:t xml:space="preserve"> 7/C, 821 09 Bratislava,</w:t>
      </w:r>
      <w:r w:rsidR="00DE4BE0" w:rsidRPr="00455EB4">
        <w:rPr>
          <w:rFonts w:cs="Tahoma"/>
          <w:sz w:val="21"/>
          <w:szCs w:val="21"/>
          <w:lang w:val="sk-SK"/>
        </w:rPr>
        <w:t xml:space="preserve"> Slovenská republika</w:t>
      </w:r>
    </w:p>
    <w:p w14:paraId="7C848FB4" w14:textId="77777777" w:rsidR="00455EB4" w:rsidRPr="00455EB4" w:rsidRDefault="00960BDE" w:rsidP="00275786">
      <w:pPr>
        <w:rPr>
          <w:rFonts w:cs="Tahoma"/>
          <w:sz w:val="21"/>
          <w:szCs w:val="21"/>
          <w:lang w:val="sk-SK"/>
        </w:rPr>
      </w:pPr>
      <w:r w:rsidRPr="00455EB4">
        <w:rPr>
          <w:rFonts w:cs="Tahoma"/>
          <w:sz w:val="21"/>
          <w:szCs w:val="21"/>
          <w:lang w:val="sk-SK"/>
        </w:rPr>
        <w:t>IČO: 36</w:t>
      </w:r>
      <w:r w:rsidR="00A86DC0" w:rsidRPr="00455EB4">
        <w:rPr>
          <w:rFonts w:cs="Tahoma"/>
          <w:sz w:val="21"/>
          <w:szCs w:val="21"/>
          <w:lang w:val="sk-SK"/>
        </w:rPr>
        <w:t> </w:t>
      </w:r>
      <w:r w:rsidRPr="00455EB4">
        <w:rPr>
          <w:rFonts w:cs="Tahoma"/>
          <w:sz w:val="21"/>
          <w:szCs w:val="21"/>
          <w:lang w:val="sk-SK"/>
        </w:rPr>
        <w:t>534</w:t>
      </w:r>
      <w:r w:rsidR="00935586" w:rsidRPr="00455EB4">
        <w:rPr>
          <w:rFonts w:cs="Tahoma"/>
          <w:sz w:val="21"/>
          <w:szCs w:val="21"/>
          <w:lang w:val="sk-SK"/>
        </w:rPr>
        <w:t> </w:t>
      </w:r>
      <w:r w:rsidRPr="00455EB4">
        <w:rPr>
          <w:rFonts w:cs="Tahoma"/>
          <w:sz w:val="21"/>
          <w:szCs w:val="21"/>
          <w:lang w:val="sk-SK"/>
        </w:rPr>
        <w:t>978</w:t>
      </w:r>
      <w:r w:rsidR="00935586" w:rsidRPr="00455EB4">
        <w:rPr>
          <w:rFonts w:cs="Tahoma"/>
          <w:sz w:val="21"/>
          <w:szCs w:val="21"/>
          <w:lang w:val="sk-SK"/>
        </w:rPr>
        <w:t xml:space="preserve">, </w:t>
      </w:r>
    </w:p>
    <w:p w14:paraId="0489F537" w14:textId="77777777" w:rsidR="00414D79" w:rsidRPr="00455EB4" w:rsidRDefault="00935586" w:rsidP="00275786">
      <w:pPr>
        <w:rPr>
          <w:rFonts w:cs="Tahoma"/>
          <w:sz w:val="21"/>
          <w:szCs w:val="21"/>
          <w:lang w:val="sk-SK"/>
        </w:rPr>
      </w:pPr>
      <w:r w:rsidRPr="00455EB4">
        <w:rPr>
          <w:rFonts w:cs="Tahoma"/>
          <w:sz w:val="21"/>
          <w:szCs w:val="21"/>
          <w:lang w:val="sk-SK"/>
        </w:rPr>
        <w:t>z</w:t>
      </w:r>
      <w:r w:rsidR="00960BDE" w:rsidRPr="00455EB4">
        <w:rPr>
          <w:rFonts w:cs="Tahoma"/>
          <w:sz w:val="21"/>
          <w:szCs w:val="21"/>
          <w:lang w:val="sk-SK"/>
        </w:rPr>
        <w:t xml:space="preserve">apísaný v Obchodnom registri Okresného súdu Bratislava I, </w:t>
      </w:r>
      <w:r w:rsidR="00960BDE" w:rsidRPr="00455EB4">
        <w:rPr>
          <w:sz w:val="21"/>
          <w:szCs w:val="21"/>
          <w:lang w:val="sk-SK"/>
        </w:rPr>
        <w:t>v odd. Sa, vložka č. 2547/B</w:t>
      </w:r>
      <w:r w:rsidR="00960BDE" w:rsidRPr="00455EB4">
        <w:rPr>
          <w:rFonts w:cs="Tahoma"/>
          <w:sz w:val="21"/>
          <w:szCs w:val="21"/>
          <w:lang w:val="sk-SK"/>
        </w:rPr>
        <w:t xml:space="preserve"> </w:t>
      </w:r>
    </w:p>
    <w:p w14:paraId="3B90E62B" w14:textId="77777777" w:rsidR="00454062" w:rsidRPr="00455EB4" w:rsidRDefault="00454062" w:rsidP="00275786">
      <w:pPr>
        <w:rPr>
          <w:rFonts w:cs="Tahoma"/>
          <w:sz w:val="21"/>
          <w:szCs w:val="21"/>
          <w:lang w:val="sk-SK"/>
        </w:rPr>
      </w:pPr>
      <w:r w:rsidRPr="00455EB4">
        <w:rPr>
          <w:sz w:val="21"/>
          <w:szCs w:val="21"/>
          <w:lang w:val="sk-SK"/>
        </w:rPr>
        <w:t>Kontakty:  tel.: 02/ 5824 0011; fax: 02/ 5824 0019;</w:t>
      </w:r>
      <w:r w:rsidRPr="00455EB4">
        <w:rPr>
          <w:rFonts w:cs="Tahoma"/>
          <w:sz w:val="21"/>
          <w:szCs w:val="21"/>
          <w:lang w:val="sk-SK"/>
        </w:rPr>
        <w:t xml:space="preserve"> </w:t>
      </w:r>
      <w:hyperlink r:id="rId8" w:history="1">
        <w:r w:rsidR="00CE6747" w:rsidRPr="00455EB4">
          <w:rPr>
            <w:rStyle w:val="Hyperlink"/>
            <w:rFonts w:cs="Tahoma"/>
            <w:sz w:val="21"/>
            <w:szCs w:val="21"/>
            <w:lang w:val="sk-SK"/>
          </w:rPr>
          <w:t>www.bnpparibascardif.sk</w:t>
        </w:r>
      </w:hyperlink>
      <w:r w:rsidR="00CD142B" w:rsidRPr="00455EB4">
        <w:rPr>
          <w:rStyle w:val="Hyperlink"/>
          <w:rFonts w:cs="Tahoma"/>
          <w:sz w:val="21"/>
          <w:szCs w:val="21"/>
          <w:lang w:val="sk-SK"/>
        </w:rPr>
        <w:t>, cardifslovakia@cardif.com</w:t>
      </w:r>
      <w:r w:rsidRPr="00455EB4">
        <w:rPr>
          <w:rFonts w:cs="Tahoma"/>
          <w:sz w:val="21"/>
          <w:szCs w:val="21"/>
          <w:lang w:val="sk-SK"/>
        </w:rPr>
        <w:t xml:space="preserve"> </w:t>
      </w:r>
    </w:p>
    <w:p w14:paraId="40DAD963" w14:textId="77777777" w:rsidR="00960BDE" w:rsidRPr="00455EB4" w:rsidRDefault="00A35EC4" w:rsidP="00275786">
      <w:pPr>
        <w:rPr>
          <w:rFonts w:cs="Tahoma"/>
          <w:sz w:val="21"/>
          <w:szCs w:val="21"/>
          <w:lang w:val="sk-SK"/>
        </w:rPr>
      </w:pPr>
      <w:r w:rsidRPr="00455EB4">
        <w:rPr>
          <w:rFonts w:cs="Tahoma"/>
          <w:b/>
          <w:sz w:val="21"/>
          <w:szCs w:val="21"/>
          <w:u w:val="single"/>
          <w:lang w:val="sk-SK"/>
        </w:rPr>
        <w:t>Predmet činnosti</w:t>
      </w:r>
      <w:r w:rsidRPr="00455EB4">
        <w:rPr>
          <w:rFonts w:cs="Tahoma"/>
          <w:sz w:val="21"/>
          <w:szCs w:val="21"/>
          <w:lang w:val="sk-SK"/>
        </w:rPr>
        <w:t xml:space="preserve">: </w:t>
      </w:r>
      <w:r w:rsidRPr="00455EB4">
        <w:rPr>
          <w:sz w:val="21"/>
          <w:szCs w:val="21"/>
          <w:lang w:val="sk-SK"/>
        </w:rPr>
        <w:t>Poisťovacia činnosť v oblasti životného a neživotného poistenia v rozsahu povolení vydaných Národnou bankou Slovenska</w:t>
      </w:r>
      <w:r w:rsidR="00454062" w:rsidRPr="00455EB4">
        <w:rPr>
          <w:sz w:val="21"/>
          <w:szCs w:val="21"/>
          <w:lang w:val="sk-SK"/>
        </w:rPr>
        <w:t xml:space="preserve"> </w:t>
      </w:r>
    </w:p>
    <w:p w14:paraId="26D275AC" w14:textId="77777777" w:rsidR="00740B41" w:rsidRPr="00455EB4" w:rsidRDefault="00A35EC4" w:rsidP="00BE372E">
      <w:pPr>
        <w:rPr>
          <w:sz w:val="21"/>
          <w:szCs w:val="21"/>
          <w:lang w:val="sk-SK"/>
        </w:rPr>
      </w:pPr>
      <w:r w:rsidRPr="00455EB4">
        <w:rPr>
          <w:b/>
          <w:sz w:val="21"/>
          <w:szCs w:val="21"/>
          <w:u w:val="single"/>
          <w:lang w:val="sk-SK"/>
        </w:rPr>
        <w:t>Orgán dohľadu</w:t>
      </w:r>
      <w:r w:rsidR="00960BDE" w:rsidRPr="00455EB4">
        <w:rPr>
          <w:b/>
          <w:sz w:val="21"/>
          <w:szCs w:val="21"/>
          <w:u w:val="single"/>
          <w:lang w:val="sk-SK"/>
        </w:rPr>
        <w:t>:</w:t>
      </w:r>
      <w:r w:rsidR="000A277A" w:rsidRPr="00455EB4">
        <w:rPr>
          <w:b/>
          <w:sz w:val="21"/>
          <w:szCs w:val="21"/>
          <w:u w:val="single"/>
          <w:lang w:val="sk-SK"/>
        </w:rPr>
        <w:t xml:space="preserve"> </w:t>
      </w:r>
      <w:r w:rsidR="00EC6A67" w:rsidRPr="00455EB4">
        <w:rPr>
          <w:sz w:val="21"/>
          <w:szCs w:val="21"/>
          <w:lang w:val="sk-SK"/>
        </w:rPr>
        <w:t>Národn</w:t>
      </w:r>
      <w:r w:rsidRPr="00455EB4">
        <w:rPr>
          <w:sz w:val="21"/>
          <w:szCs w:val="21"/>
          <w:lang w:val="sk-SK"/>
        </w:rPr>
        <w:t>á</w:t>
      </w:r>
      <w:r w:rsidR="00EC6A67" w:rsidRPr="00455EB4">
        <w:rPr>
          <w:sz w:val="21"/>
          <w:szCs w:val="21"/>
          <w:lang w:val="sk-SK"/>
        </w:rPr>
        <w:t xml:space="preserve"> bank</w:t>
      </w:r>
      <w:r w:rsidRPr="00455EB4">
        <w:rPr>
          <w:sz w:val="21"/>
          <w:szCs w:val="21"/>
          <w:lang w:val="sk-SK"/>
        </w:rPr>
        <w:t>a</w:t>
      </w:r>
      <w:r w:rsidR="00EC6A67" w:rsidRPr="00455EB4">
        <w:rPr>
          <w:sz w:val="21"/>
          <w:szCs w:val="21"/>
          <w:lang w:val="sk-SK"/>
        </w:rPr>
        <w:t xml:space="preserve"> Slovenska, Imricha </w:t>
      </w:r>
      <w:proofErr w:type="spellStart"/>
      <w:r w:rsidR="00EC6A67" w:rsidRPr="00455EB4">
        <w:rPr>
          <w:sz w:val="21"/>
          <w:szCs w:val="21"/>
          <w:lang w:val="sk-SK"/>
        </w:rPr>
        <w:t>Karvaša</w:t>
      </w:r>
      <w:proofErr w:type="spellEnd"/>
      <w:r w:rsidR="00EC6A67" w:rsidRPr="00455EB4">
        <w:rPr>
          <w:sz w:val="21"/>
          <w:szCs w:val="21"/>
          <w:lang w:val="sk-SK"/>
        </w:rPr>
        <w:t xml:space="preserve"> 1, 813 25 Bratislava</w:t>
      </w:r>
      <w:r w:rsidR="00736BBD" w:rsidRPr="00455EB4">
        <w:rPr>
          <w:sz w:val="21"/>
          <w:szCs w:val="21"/>
          <w:lang w:val="sk-SK"/>
        </w:rPr>
        <w:t>.</w:t>
      </w:r>
    </w:p>
    <w:p w14:paraId="72F8FEA1" w14:textId="0FE60EED" w:rsidR="00F7544D" w:rsidRPr="007B6FDF" w:rsidRDefault="003B798B" w:rsidP="00BE372E">
      <w:pPr>
        <w:rPr>
          <w:sz w:val="21"/>
          <w:szCs w:val="21"/>
          <w:lang w:val="sk-SK"/>
        </w:rPr>
      </w:pPr>
      <w:r w:rsidRPr="00455EB4">
        <w:rPr>
          <w:b/>
          <w:sz w:val="21"/>
          <w:szCs w:val="21"/>
          <w:u w:val="single"/>
          <w:lang w:val="sk-SK"/>
        </w:rPr>
        <w:t xml:space="preserve">Finančný </w:t>
      </w:r>
      <w:r w:rsidRPr="007B6FDF">
        <w:rPr>
          <w:b/>
          <w:sz w:val="21"/>
          <w:szCs w:val="21"/>
          <w:u w:val="single"/>
          <w:lang w:val="sk-SK"/>
        </w:rPr>
        <w:t>s</w:t>
      </w:r>
      <w:r w:rsidR="005369A4" w:rsidRPr="007B6FDF">
        <w:rPr>
          <w:b/>
          <w:sz w:val="21"/>
          <w:szCs w:val="21"/>
          <w:u w:val="single"/>
          <w:lang w:val="sk-SK"/>
        </w:rPr>
        <w:t>prostredkovateľ:</w:t>
      </w:r>
      <w:r w:rsidR="00740B41" w:rsidRPr="007B6FDF">
        <w:rPr>
          <w:sz w:val="21"/>
          <w:szCs w:val="21"/>
          <w:lang w:val="sk-SK"/>
        </w:rPr>
        <w:t xml:space="preserve"> K </w:t>
      </w:r>
      <w:proofErr w:type="spellStart"/>
      <w:r w:rsidR="00740B41" w:rsidRPr="007B6FDF">
        <w:rPr>
          <w:sz w:val="21"/>
          <w:szCs w:val="21"/>
          <w:lang w:val="sk-SK"/>
        </w:rPr>
        <w:t>Finance</w:t>
      </w:r>
      <w:proofErr w:type="spellEnd"/>
      <w:r w:rsidR="00740B41" w:rsidRPr="007B6FDF">
        <w:rPr>
          <w:sz w:val="21"/>
          <w:szCs w:val="21"/>
          <w:lang w:val="sk-SK"/>
        </w:rPr>
        <w:t xml:space="preserve"> </w:t>
      </w:r>
      <w:proofErr w:type="spellStart"/>
      <w:r w:rsidR="00740B41" w:rsidRPr="007B6FDF">
        <w:rPr>
          <w:sz w:val="21"/>
          <w:szCs w:val="21"/>
          <w:lang w:val="sk-SK"/>
        </w:rPr>
        <w:t>Life</w:t>
      </w:r>
      <w:proofErr w:type="spellEnd"/>
      <w:r w:rsidR="00740B41" w:rsidRPr="007B6FDF">
        <w:rPr>
          <w:sz w:val="21"/>
          <w:szCs w:val="21"/>
          <w:lang w:val="sk-SK"/>
        </w:rPr>
        <w:t xml:space="preserve">, </w:t>
      </w:r>
      <w:proofErr w:type="spellStart"/>
      <w:r w:rsidR="00740B41" w:rsidRPr="007B6FDF">
        <w:rPr>
          <w:sz w:val="21"/>
          <w:szCs w:val="21"/>
          <w:lang w:val="sk-SK"/>
        </w:rPr>
        <w:t>s.r.o</w:t>
      </w:r>
      <w:proofErr w:type="spellEnd"/>
      <w:r w:rsidR="00740B41" w:rsidRPr="007B6FDF">
        <w:rPr>
          <w:sz w:val="21"/>
          <w:szCs w:val="21"/>
          <w:lang w:val="sk-SK"/>
        </w:rPr>
        <w:t>., Kalinčiakova 31, 831 04 Bratislava, IČO 43 812 554, zapísaná v Obchodnom registri</w:t>
      </w:r>
      <w:r w:rsidR="00BE372E" w:rsidRPr="007B6FDF">
        <w:rPr>
          <w:sz w:val="21"/>
          <w:szCs w:val="21"/>
          <w:lang w:val="sk-SK"/>
        </w:rPr>
        <w:t>,</w:t>
      </w:r>
      <w:r w:rsidR="00740B41" w:rsidRPr="007B6FDF">
        <w:rPr>
          <w:sz w:val="21"/>
          <w:szCs w:val="21"/>
          <w:lang w:val="sk-SK"/>
        </w:rPr>
        <w:t xml:space="preserve"> Okresného súdu Bratislava I, odd. </w:t>
      </w:r>
      <w:proofErr w:type="spellStart"/>
      <w:r w:rsidR="00740B41" w:rsidRPr="007B6FDF">
        <w:rPr>
          <w:sz w:val="21"/>
          <w:szCs w:val="21"/>
          <w:lang w:val="sk-SK"/>
        </w:rPr>
        <w:t>Sro</w:t>
      </w:r>
      <w:proofErr w:type="spellEnd"/>
      <w:r w:rsidR="00740B41" w:rsidRPr="007B6FDF">
        <w:rPr>
          <w:sz w:val="21"/>
          <w:szCs w:val="21"/>
          <w:lang w:val="sk-SK"/>
        </w:rPr>
        <w:t>, vložka č. 48749/B</w:t>
      </w:r>
      <w:r w:rsidR="00BE372E" w:rsidRPr="007B6FDF">
        <w:rPr>
          <w:sz w:val="21"/>
          <w:szCs w:val="21"/>
          <w:lang w:val="sk-SK"/>
        </w:rPr>
        <w:t xml:space="preserve"> v</w:t>
      </w:r>
      <w:r w:rsidR="00F7544D" w:rsidRPr="007B6FDF">
        <w:rPr>
          <w:sz w:val="21"/>
          <w:szCs w:val="21"/>
          <w:lang w:val="sk-SK"/>
        </w:rPr>
        <w:t xml:space="preserve">ykonáva činnosť samostatného finančného agenta zapísaného v registri NBS v sektore poistenia alebo zaistenia s registračným číslom </w:t>
      </w:r>
      <w:r w:rsidR="007B6FDF" w:rsidRPr="007B6FDF">
        <w:rPr>
          <w:bCs/>
          <w:sz w:val="21"/>
          <w:szCs w:val="21"/>
          <w:lang w:val="sk-SK"/>
        </w:rPr>
        <w:t>65374</w:t>
      </w:r>
      <w:r w:rsidR="00F7544D" w:rsidRPr="007B6FDF">
        <w:rPr>
          <w:sz w:val="21"/>
          <w:szCs w:val="21"/>
          <w:lang w:val="sk-SK"/>
        </w:rPr>
        <w:t>.</w:t>
      </w:r>
    </w:p>
    <w:p w14:paraId="554D5AB3" w14:textId="054A5686" w:rsidR="00740B41" w:rsidRPr="007B6FDF" w:rsidRDefault="00740B41" w:rsidP="00BE372E">
      <w:pPr>
        <w:rPr>
          <w:sz w:val="21"/>
          <w:szCs w:val="21"/>
          <w:lang w:val="sk-SK"/>
        </w:rPr>
      </w:pPr>
      <w:r w:rsidRPr="007B6FDF">
        <w:rPr>
          <w:b/>
          <w:sz w:val="21"/>
          <w:szCs w:val="21"/>
          <w:u w:val="single"/>
          <w:lang w:val="sk-SK"/>
        </w:rPr>
        <w:t>Podriadený finančný agent</w:t>
      </w:r>
      <w:r w:rsidRPr="007B6FDF">
        <w:rPr>
          <w:b/>
          <w:sz w:val="21"/>
          <w:szCs w:val="21"/>
          <w:lang w:val="sk-SK"/>
        </w:rPr>
        <w:t>:</w:t>
      </w:r>
      <w:r w:rsidRPr="007B6FDF">
        <w:rPr>
          <w:sz w:val="21"/>
          <w:szCs w:val="21"/>
          <w:lang w:val="sk-SK"/>
        </w:rPr>
        <w:t xml:space="preserve"> Orange Slovensko, a.s., Metodova 8, 821 08 Bratislava, IČO 35 697 270, zapísaná v Obchodnom registri Okresného súdu Bratislava I, odd. Sa, vložka č. 1142/B</w:t>
      </w:r>
      <w:r w:rsidR="007B6FDF" w:rsidRPr="007B6FDF">
        <w:rPr>
          <w:sz w:val="21"/>
          <w:szCs w:val="21"/>
          <w:lang w:val="sk-SK"/>
        </w:rPr>
        <w:t xml:space="preserve"> zapísaného v registri NBS v sektore poistenia alebo zaistenia s registračným číslom </w:t>
      </w:r>
      <w:r w:rsidR="007B6FDF" w:rsidRPr="007B6FDF">
        <w:rPr>
          <w:rFonts w:cs="Arial"/>
          <w:color w:val="000000"/>
          <w:sz w:val="21"/>
          <w:szCs w:val="21"/>
        </w:rPr>
        <w:t>133755</w:t>
      </w:r>
    </w:p>
    <w:p w14:paraId="139D7ABE" w14:textId="77777777" w:rsidR="00654E33" w:rsidRPr="007B6FDF" w:rsidRDefault="00E73ACF" w:rsidP="00275786">
      <w:pPr>
        <w:rPr>
          <w:rFonts w:cs="Tahoma"/>
          <w:b/>
          <w:sz w:val="21"/>
          <w:szCs w:val="21"/>
          <w:u w:val="single"/>
          <w:lang w:val="sk-SK"/>
        </w:rPr>
      </w:pPr>
      <w:r w:rsidRPr="007B6FDF">
        <w:rPr>
          <w:rFonts w:cs="Tahoma"/>
          <w:b/>
          <w:sz w:val="21"/>
          <w:szCs w:val="21"/>
          <w:u w:val="single"/>
          <w:lang w:val="sk-SK"/>
        </w:rPr>
        <w:t>Charakteristika finančnej služby –poisteni</w:t>
      </w:r>
      <w:r w:rsidR="00532990" w:rsidRPr="007B6FDF">
        <w:rPr>
          <w:rFonts w:cs="Tahoma"/>
          <w:b/>
          <w:sz w:val="21"/>
          <w:szCs w:val="21"/>
          <w:u w:val="single"/>
          <w:lang w:val="sk-SK"/>
        </w:rPr>
        <w:t>e</w:t>
      </w:r>
      <w:r w:rsidR="00654E33" w:rsidRPr="007B6FDF">
        <w:rPr>
          <w:rFonts w:cs="Tahoma"/>
          <w:b/>
          <w:sz w:val="21"/>
          <w:szCs w:val="21"/>
          <w:u w:val="single"/>
          <w:lang w:val="sk-SK"/>
        </w:rPr>
        <w:t xml:space="preserve">: </w:t>
      </w:r>
    </w:p>
    <w:p w14:paraId="1B7A8C37" w14:textId="6AEB5B8E" w:rsidR="00CD142B" w:rsidRPr="00455EB4" w:rsidRDefault="00CD142B" w:rsidP="00CD142B">
      <w:pPr>
        <w:ind w:right="-1"/>
        <w:rPr>
          <w:rFonts w:cs="Tahoma"/>
          <w:sz w:val="21"/>
          <w:szCs w:val="21"/>
          <w:lang w:val="sk-SK"/>
        </w:rPr>
      </w:pPr>
      <w:bookmarkStart w:id="0" w:name="_GoBack"/>
      <w:bookmarkEnd w:id="0"/>
      <w:r w:rsidRPr="007B6FDF">
        <w:rPr>
          <w:rFonts w:cs="Tahoma"/>
          <w:sz w:val="21"/>
          <w:szCs w:val="21"/>
          <w:lang w:val="sk-SK"/>
        </w:rPr>
        <w:t>Poisťovateľ dojednáva v súlade s</w:t>
      </w:r>
      <w:r w:rsidR="00455EB4" w:rsidRPr="007B6FDF">
        <w:rPr>
          <w:rFonts w:cs="Tahoma"/>
          <w:sz w:val="21"/>
          <w:szCs w:val="21"/>
          <w:lang w:val="sk-SK"/>
        </w:rPr>
        <w:t>o</w:t>
      </w:r>
      <w:r w:rsidRPr="007B6FDF">
        <w:rPr>
          <w:rFonts w:cs="Tahoma"/>
          <w:sz w:val="21"/>
          <w:szCs w:val="21"/>
          <w:lang w:val="sk-SK"/>
        </w:rPr>
        <w:t> Všeobecnými poistnými podmienkami poistenia mobilného telekomunikačného zariadenia pre prípad škody –</w:t>
      </w:r>
      <w:r w:rsidR="00E95DA4">
        <w:rPr>
          <w:rFonts w:cs="Tahoma"/>
          <w:sz w:val="21"/>
          <w:szCs w:val="21"/>
          <w:lang w:val="sk-SK"/>
        </w:rPr>
        <w:t>ORANGE</w:t>
      </w:r>
      <w:r w:rsidRPr="007B6FDF">
        <w:rPr>
          <w:rFonts w:cs="Tahoma"/>
          <w:sz w:val="21"/>
          <w:szCs w:val="21"/>
          <w:lang w:val="sk-SK"/>
        </w:rPr>
        <w:t>(ďalej len „</w:t>
      </w:r>
      <w:r w:rsidR="00246D4D" w:rsidRPr="007B6FDF">
        <w:rPr>
          <w:rFonts w:cs="Tahoma"/>
          <w:sz w:val="21"/>
          <w:szCs w:val="21"/>
          <w:lang w:val="sk-SK"/>
        </w:rPr>
        <w:t xml:space="preserve"> VPP</w:t>
      </w:r>
      <w:r w:rsidRPr="007B6FDF">
        <w:rPr>
          <w:rFonts w:cs="Tahoma"/>
          <w:sz w:val="21"/>
          <w:szCs w:val="21"/>
          <w:lang w:val="sk-SK"/>
        </w:rPr>
        <w:t>“), ktorými sa</w:t>
      </w:r>
      <w:r w:rsidRPr="00455EB4">
        <w:rPr>
          <w:rFonts w:cs="Tahoma"/>
          <w:sz w:val="21"/>
          <w:szCs w:val="21"/>
          <w:lang w:val="sk-SK"/>
        </w:rPr>
        <w:t xml:space="preserve"> </w:t>
      </w:r>
      <w:r w:rsidRPr="00455EB4">
        <w:rPr>
          <w:rFonts w:cs="Tahoma"/>
          <w:b/>
          <w:sz w:val="21"/>
          <w:szCs w:val="21"/>
          <w:lang w:val="sk-SK"/>
        </w:rPr>
        <w:t>Poistenie mobilného telekomunikačného zariadenia ( ďalej len „MZ“) pre prípad škody spôsobenej krádežou, náhodným poškodením alebo zničením mobilného telekomunikačného zariadenia( ďalej len „ MZ“)</w:t>
      </w:r>
      <w:r w:rsidR="00246D4D" w:rsidRPr="00455EB4">
        <w:rPr>
          <w:rFonts w:cs="Tahoma"/>
          <w:b/>
          <w:sz w:val="21"/>
          <w:szCs w:val="21"/>
          <w:lang w:val="sk-SK"/>
        </w:rPr>
        <w:t xml:space="preserve"> </w:t>
      </w:r>
      <w:r w:rsidR="00246D4D" w:rsidRPr="00455EB4">
        <w:rPr>
          <w:rFonts w:cs="Tahoma"/>
          <w:sz w:val="21"/>
          <w:szCs w:val="21"/>
          <w:lang w:val="sk-SK"/>
        </w:rPr>
        <w:t>riadi.</w:t>
      </w:r>
    </w:p>
    <w:p w14:paraId="4761CE81" w14:textId="69EBA3E8" w:rsidR="008711A0" w:rsidRPr="00455EB4" w:rsidRDefault="00CD142B" w:rsidP="008711A0">
      <w:pPr>
        <w:rPr>
          <w:sz w:val="21"/>
          <w:szCs w:val="21"/>
          <w:lang w:val="sk-SK"/>
        </w:rPr>
      </w:pPr>
      <w:r w:rsidRPr="00455EB4">
        <w:rPr>
          <w:sz w:val="21"/>
          <w:szCs w:val="21"/>
          <w:lang w:val="sk-SK"/>
        </w:rPr>
        <w:t>Poistné sa platí mesačne a jeho výška je dojednaná v poistnej zmluve</w:t>
      </w:r>
      <w:r w:rsidR="008711A0" w:rsidRPr="00455EB4">
        <w:rPr>
          <w:sz w:val="21"/>
          <w:szCs w:val="21"/>
          <w:lang w:val="sk-SK"/>
        </w:rPr>
        <w:t>, pričom z</w:t>
      </w:r>
      <w:r w:rsidR="008711A0" w:rsidRPr="00455EB4">
        <w:rPr>
          <w:rFonts w:cs="Tahoma"/>
          <w:sz w:val="21"/>
          <w:szCs w:val="21"/>
          <w:lang w:val="sk-SK"/>
        </w:rPr>
        <w:t>ákladom pre výpočet poistného je Kúpna cena MZ</w:t>
      </w:r>
      <w:r w:rsidR="00E169E8">
        <w:rPr>
          <w:rFonts w:cs="Tahoma"/>
          <w:sz w:val="21"/>
          <w:szCs w:val="21"/>
          <w:lang w:val="sk-SK"/>
        </w:rPr>
        <w:t xml:space="preserve"> a druh MZ</w:t>
      </w:r>
      <w:r w:rsidR="008711A0" w:rsidRPr="00455EB4">
        <w:rPr>
          <w:rFonts w:cs="Tahoma"/>
          <w:sz w:val="21"/>
          <w:szCs w:val="21"/>
          <w:lang w:val="sk-SK"/>
        </w:rPr>
        <w:t xml:space="preserve">, a to bez ohľadu na to, či bola táto cena zaplatená v plnej výške alebo iba jej časť účtovaná predajcom MZ. </w:t>
      </w:r>
    </w:p>
    <w:p w14:paraId="0E3C115E" w14:textId="77777777" w:rsidR="00CD142B" w:rsidRPr="00455EB4" w:rsidRDefault="00CD142B" w:rsidP="00CD142B">
      <w:pPr>
        <w:ind w:right="-1"/>
        <w:rPr>
          <w:sz w:val="21"/>
          <w:szCs w:val="21"/>
          <w:lang w:val="sk-SK"/>
        </w:rPr>
      </w:pPr>
      <w:r w:rsidRPr="00455EB4">
        <w:rPr>
          <w:sz w:val="21"/>
          <w:szCs w:val="21"/>
          <w:lang w:val="sk-SK"/>
        </w:rPr>
        <w:t xml:space="preserve">Poistné obdobie je technický mesiac, ktorý sa zhoduje so zúčtovacím obdobím, ktoré má poistník pridelené Podriadeným finančným agentom vo vzťahu k jeho službám. Poistné sa uhrádza na základe údajov uvedených vo faktúre vystavenej Podriadeným finančným agentom na ním poskytované služby, pričom prvé poistné je vo výške </w:t>
      </w:r>
      <w:proofErr w:type="spellStart"/>
      <w:r w:rsidRPr="00455EB4">
        <w:rPr>
          <w:sz w:val="21"/>
          <w:szCs w:val="21"/>
          <w:lang w:val="sk-SK"/>
        </w:rPr>
        <w:t>alikvótnej</w:t>
      </w:r>
      <w:proofErr w:type="spellEnd"/>
      <w:r w:rsidRPr="00455EB4">
        <w:rPr>
          <w:sz w:val="21"/>
          <w:szCs w:val="21"/>
          <w:lang w:val="sk-SK"/>
        </w:rPr>
        <w:t xml:space="preserve"> časti poistného od vzniku poistenia do prvého dňa nasledujúceho zúčtovacieho obdobia. Splatnosť poistného je súčasne so splatnosťou úhrady za služby a je uvedená vo faktúre.                                                                  </w:t>
      </w:r>
    </w:p>
    <w:p w14:paraId="31730935" w14:textId="622448B3" w:rsidR="00F7544D" w:rsidRPr="00455EB4" w:rsidRDefault="00F7544D" w:rsidP="00F7544D">
      <w:pPr>
        <w:rPr>
          <w:b/>
          <w:sz w:val="21"/>
          <w:szCs w:val="21"/>
          <w:lang w:val="sk-SK"/>
        </w:rPr>
      </w:pPr>
      <w:r w:rsidRPr="00455EB4">
        <w:rPr>
          <w:rFonts w:cs="Tahoma"/>
          <w:sz w:val="21"/>
          <w:szCs w:val="21"/>
          <w:lang w:val="sk-SK"/>
        </w:rPr>
        <w:t>Prostredníctvom poisťovateľa nie sú vyberané žiadne dane ani žiadne iné poplatky a poistník ani poistený nie je povinný v súvislosti s poistením platiť žiadne poplatky ani dane.</w:t>
      </w:r>
      <w:r w:rsidRPr="00455EB4">
        <w:rPr>
          <w:rFonts w:cs="Arial"/>
          <w:sz w:val="21"/>
          <w:szCs w:val="21"/>
          <w:lang w:val="sk-SK"/>
        </w:rPr>
        <w:t xml:space="preserve"> V súvislosti s uzatvorením poistnej zmluvy prostredníctvom prostriedkov diaľkovej komunikácie môžu vzniknúť dodatočné náklady súvisiace s použitím týchto prostriedkov ako napr., telefónne poplatky, poplatky za SMS. </w:t>
      </w:r>
      <w:r w:rsidRPr="00455EB4">
        <w:rPr>
          <w:sz w:val="21"/>
          <w:szCs w:val="21"/>
          <w:lang w:val="sk-SK"/>
        </w:rPr>
        <w:t xml:space="preserve">Pre poistenie nie sú zriadené žiadne osobitné zákonné alebo iné garančné </w:t>
      </w:r>
      <w:r w:rsidRPr="00455EB4">
        <w:rPr>
          <w:rStyle w:val="highlight"/>
          <w:sz w:val="21"/>
          <w:szCs w:val="21"/>
          <w:lang w:val="sk-SK"/>
        </w:rPr>
        <w:t>fond</w:t>
      </w:r>
      <w:r w:rsidRPr="00455EB4">
        <w:rPr>
          <w:sz w:val="21"/>
          <w:szCs w:val="21"/>
          <w:lang w:val="sk-SK"/>
        </w:rPr>
        <w:t>y alebo systémy náhrady.</w:t>
      </w:r>
    </w:p>
    <w:p w14:paraId="253509BA" w14:textId="77777777" w:rsidR="005D2856" w:rsidRPr="00455EB4" w:rsidRDefault="00E54B6D" w:rsidP="0000328B">
      <w:pPr>
        <w:pStyle w:val="lnokzmluvy"/>
        <w:rPr>
          <w:rFonts w:ascii="Arial Narrow" w:hAnsi="Arial Narrow" w:cs="Tahoma"/>
          <w:sz w:val="21"/>
          <w:szCs w:val="21"/>
        </w:rPr>
      </w:pPr>
      <w:r w:rsidRPr="00455EB4">
        <w:rPr>
          <w:rFonts w:ascii="Arial Narrow" w:hAnsi="Arial Narrow"/>
          <w:sz w:val="21"/>
          <w:szCs w:val="21"/>
        </w:rPr>
        <w:t>Začiatok poistenia je</w:t>
      </w:r>
      <w:r w:rsidR="005D2856" w:rsidRPr="00455EB4">
        <w:rPr>
          <w:rFonts w:ascii="Arial Narrow" w:hAnsi="Arial Narrow"/>
          <w:sz w:val="21"/>
          <w:szCs w:val="21"/>
        </w:rPr>
        <w:t xml:space="preserve"> 0:00 hod. dňa</w:t>
      </w:r>
      <w:r w:rsidRPr="00455EB4">
        <w:rPr>
          <w:rFonts w:ascii="Arial Narrow" w:hAnsi="Arial Narrow"/>
          <w:sz w:val="21"/>
          <w:szCs w:val="21"/>
        </w:rPr>
        <w:t>,</w:t>
      </w:r>
      <w:r w:rsidR="005D2856" w:rsidRPr="00455EB4">
        <w:rPr>
          <w:rFonts w:ascii="Arial Narrow" w:hAnsi="Arial Narrow"/>
          <w:sz w:val="21"/>
          <w:szCs w:val="21"/>
        </w:rPr>
        <w:t xml:space="preserve"> </w:t>
      </w:r>
      <w:r w:rsidR="00246D4D" w:rsidRPr="00455EB4">
        <w:rPr>
          <w:rFonts w:ascii="Arial Narrow" w:hAnsi="Arial Narrow"/>
          <w:sz w:val="21"/>
          <w:szCs w:val="21"/>
        </w:rPr>
        <w:t>ktorý nasleduje po dni uzatvorenia poistnej zmluvy</w:t>
      </w:r>
      <w:r w:rsidR="0000328B" w:rsidRPr="00455EB4">
        <w:rPr>
          <w:rFonts w:ascii="Arial Narrow" w:hAnsi="Arial Narrow"/>
          <w:sz w:val="21"/>
          <w:szCs w:val="21"/>
        </w:rPr>
        <w:t>.</w:t>
      </w:r>
      <w:r w:rsidR="00F7544D" w:rsidRPr="00455EB4">
        <w:rPr>
          <w:rFonts w:ascii="Arial Narrow" w:hAnsi="Arial Narrow"/>
          <w:sz w:val="21"/>
          <w:szCs w:val="21"/>
        </w:rPr>
        <w:t xml:space="preserve"> </w:t>
      </w:r>
      <w:r w:rsidR="005D2856" w:rsidRPr="00455EB4">
        <w:rPr>
          <w:rFonts w:ascii="Arial Narrow" w:hAnsi="Arial Narrow"/>
          <w:sz w:val="21"/>
          <w:szCs w:val="21"/>
        </w:rPr>
        <w:t xml:space="preserve">Koniec poistenia </w:t>
      </w:r>
      <w:r w:rsidR="0000328B" w:rsidRPr="00455EB4">
        <w:rPr>
          <w:rFonts w:ascii="Arial Narrow" w:hAnsi="Arial Narrow"/>
          <w:sz w:val="21"/>
          <w:szCs w:val="21"/>
        </w:rPr>
        <w:t>je</w:t>
      </w:r>
      <w:r w:rsidR="005D2856" w:rsidRPr="00455EB4">
        <w:rPr>
          <w:rFonts w:ascii="Arial Narrow" w:hAnsi="Arial Narrow"/>
          <w:sz w:val="21"/>
          <w:szCs w:val="21"/>
        </w:rPr>
        <w:t xml:space="preserve"> </w:t>
      </w:r>
      <w:r w:rsidR="0000328B" w:rsidRPr="00455EB4">
        <w:rPr>
          <w:rFonts w:ascii="Arial Narrow" w:hAnsi="Arial Narrow"/>
          <w:sz w:val="21"/>
          <w:szCs w:val="21"/>
        </w:rPr>
        <w:t xml:space="preserve">najneskôr </w:t>
      </w:r>
      <w:r w:rsidR="005D2856" w:rsidRPr="00455EB4">
        <w:rPr>
          <w:rFonts w:ascii="Arial Narrow" w:hAnsi="Arial Narrow"/>
          <w:sz w:val="21"/>
          <w:szCs w:val="21"/>
        </w:rPr>
        <w:t xml:space="preserve"> 24:00 hodin</w:t>
      </w:r>
      <w:r w:rsidR="0000328B" w:rsidRPr="00455EB4">
        <w:rPr>
          <w:rFonts w:ascii="Arial Narrow" w:hAnsi="Arial Narrow"/>
          <w:sz w:val="21"/>
          <w:szCs w:val="21"/>
        </w:rPr>
        <w:t>y</w:t>
      </w:r>
      <w:r w:rsidR="005D2856" w:rsidRPr="00455EB4">
        <w:rPr>
          <w:rFonts w:ascii="Arial Narrow" w:hAnsi="Arial Narrow"/>
          <w:sz w:val="21"/>
          <w:szCs w:val="21"/>
        </w:rPr>
        <w:t xml:space="preserve"> </w:t>
      </w:r>
      <w:r w:rsidR="00F7544D" w:rsidRPr="00455EB4">
        <w:rPr>
          <w:rFonts w:ascii="Arial Narrow" w:hAnsi="Arial Narrow"/>
          <w:sz w:val="21"/>
          <w:szCs w:val="21"/>
        </w:rPr>
        <w:t>dňa</w:t>
      </w:r>
      <w:r w:rsidR="00246D4D" w:rsidRPr="00455EB4">
        <w:rPr>
          <w:rFonts w:ascii="Arial Narrow" w:hAnsi="Arial Narrow"/>
          <w:sz w:val="21"/>
          <w:szCs w:val="21"/>
        </w:rPr>
        <w:t xml:space="preserve"> poistnej doby, pokiaľ nie je v článku 11 poistných podmienok uvedené inak</w:t>
      </w:r>
      <w:r w:rsidR="00F7544D" w:rsidRPr="00455EB4">
        <w:rPr>
          <w:rFonts w:ascii="Arial Narrow" w:hAnsi="Arial Narrow"/>
          <w:sz w:val="21"/>
          <w:szCs w:val="21"/>
        </w:rPr>
        <w:t>.</w:t>
      </w:r>
    </w:p>
    <w:p w14:paraId="7EC2E561" w14:textId="77777777" w:rsidR="00DF59F7" w:rsidRPr="00455EB4" w:rsidRDefault="00DF59F7" w:rsidP="00DF59F7">
      <w:pPr>
        <w:ind w:right="30"/>
        <w:rPr>
          <w:b/>
          <w:bCs/>
          <w:sz w:val="21"/>
          <w:szCs w:val="21"/>
          <w:lang w:val="sk-SK"/>
        </w:rPr>
      </w:pPr>
      <w:r w:rsidRPr="00455EB4">
        <w:rPr>
          <w:sz w:val="21"/>
          <w:szCs w:val="21"/>
          <w:lang w:val="sk-SK"/>
        </w:rPr>
        <w:t xml:space="preserve">Nárok na poistné plnenie vzniká a poisťovateľ ho poskytuje v zmysle článku </w:t>
      </w:r>
      <w:r w:rsidR="00246D4D" w:rsidRPr="00455EB4">
        <w:rPr>
          <w:sz w:val="21"/>
          <w:szCs w:val="21"/>
          <w:lang w:val="sk-SK"/>
        </w:rPr>
        <w:t>9</w:t>
      </w:r>
      <w:r w:rsidRPr="00455EB4">
        <w:rPr>
          <w:sz w:val="21"/>
          <w:szCs w:val="21"/>
          <w:lang w:val="sk-SK"/>
        </w:rPr>
        <w:t xml:space="preserve"> </w:t>
      </w:r>
      <w:r w:rsidR="00246D4D" w:rsidRPr="00455EB4">
        <w:rPr>
          <w:sz w:val="21"/>
          <w:szCs w:val="21"/>
          <w:lang w:val="sk-SK"/>
        </w:rPr>
        <w:t>VPP. Maximálne poistné plnenie je vo výške časovej ceny MZ vypočítanej v zmysle VPP.</w:t>
      </w:r>
    </w:p>
    <w:p w14:paraId="15E6BF04" w14:textId="77777777" w:rsidR="00006EBF" w:rsidRPr="00455EB4" w:rsidRDefault="00291838" w:rsidP="00275786">
      <w:pPr>
        <w:rPr>
          <w:rFonts w:cs="Tahoma"/>
          <w:b/>
          <w:sz w:val="21"/>
          <w:szCs w:val="21"/>
          <w:u w:val="single"/>
          <w:lang w:val="sk-SK"/>
        </w:rPr>
      </w:pPr>
      <w:r w:rsidRPr="00455EB4">
        <w:rPr>
          <w:rFonts w:cs="Tahoma"/>
          <w:b/>
          <w:sz w:val="21"/>
          <w:szCs w:val="21"/>
          <w:u w:val="single"/>
          <w:lang w:val="sk-SK"/>
        </w:rPr>
        <w:t>Informácie o</w:t>
      </w:r>
      <w:r w:rsidR="001B16B0" w:rsidRPr="00455EB4">
        <w:rPr>
          <w:rFonts w:cs="Tahoma"/>
          <w:b/>
          <w:sz w:val="21"/>
          <w:szCs w:val="21"/>
          <w:u w:val="single"/>
          <w:lang w:val="sk-SK"/>
        </w:rPr>
        <w:t> </w:t>
      </w:r>
      <w:r w:rsidRPr="00455EB4">
        <w:rPr>
          <w:rFonts w:cs="Tahoma"/>
          <w:b/>
          <w:sz w:val="21"/>
          <w:szCs w:val="21"/>
          <w:u w:val="single"/>
          <w:lang w:val="sk-SK"/>
        </w:rPr>
        <w:t>poi</w:t>
      </w:r>
      <w:r w:rsidR="0037695E" w:rsidRPr="00455EB4">
        <w:rPr>
          <w:rFonts w:cs="Tahoma"/>
          <w:b/>
          <w:sz w:val="21"/>
          <w:szCs w:val="21"/>
          <w:u w:val="single"/>
          <w:lang w:val="sk-SK"/>
        </w:rPr>
        <w:t>stnej zmluve</w:t>
      </w:r>
      <w:r w:rsidR="005011C1" w:rsidRPr="00455EB4">
        <w:rPr>
          <w:rFonts w:cs="Tahoma"/>
          <w:b/>
          <w:sz w:val="21"/>
          <w:szCs w:val="21"/>
          <w:u w:val="single"/>
          <w:lang w:val="sk-SK"/>
        </w:rPr>
        <w:t>:</w:t>
      </w:r>
    </w:p>
    <w:p w14:paraId="503AAAD5" w14:textId="77777777" w:rsidR="00F7544D" w:rsidRPr="00455EB4" w:rsidRDefault="00F7544D" w:rsidP="00F7544D">
      <w:pPr>
        <w:pStyle w:val="lnokzmluvy"/>
        <w:tabs>
          <w:tab w:val="left" w:pos="-567"/>
        </w:tabs>
        <w:rPr>
          <w:rFonts w:ascii="Arial Narrow" w:hAnsi="Arial Narrow"/>
          <w:sz w:val="21"/>
          <w:szCs w:val="21"/>
        </w:rPr>
      </w:pPr>
      <w:r w:rsidRPr="00455EB4">
        <w:rPr>
          <w:rFonts w:ascii="Arial Narrow" w:hAnsi="Arial Narrow" w:cs="Tahoma"/>
          <w:sz w:val="21"/>
          <w:szCs w:val="21"/>
        </w:rPr>
        <w:t xml:space="preserve">Poistná zmluva sa uzatvára na dobu </w:t>
      </w:r>
      <w:r w:rsidR="00F771F2" w:rsidRPr="00455EB4">
        <w:rPr>
          <w:rFonts w:ascii="Arial Narrow" w:hAnsi="Arial Narrow" w:cs="Tahoma"/>
          <w:sz w:val="21"/>
          <w:szCs w:val="21"/>
        </w:rPr>
        <w:t>dva roky odo dňa jej začiatku poistenia</w:t>
      </w:r>
      <w:r w:rsidRPr="00455EB4">
        <w:rPr>
          <w:rFonts w:ascii="Arial Narrow" w:hAnsi="Arial Narrow" w:cs="Tahoma"/>
          <w:sz w:val="21"/>
          <w:szCs w:val="21"/>
        </w:rPr>
        <w:t>. Poistná zmluva je uzatvorená okamihom</w:t>
      </w:r>
      <w:r w:rsidR="00246D4D" w:rsidRPr="00455EB4">
        <w:rPr>
          <w:rFonts w:ascii="Arial Narrow" w:hAnsi="Arial Narrow" w:cs="Tahoma"/>
          <w:sz w:val="21"/>
          <w:szCs w:val="21"/>
        </w:rPr>
        <w:t>,</w:t>
      </w:r>
      <w:r w:rsidRPr="00455EB4">
        <w:rPr>
          <w:rFonts w:ascii="Arial Narrow" w:hAnsi="Arial Narrow" w:cs="Tahoma"/>
          <w:sz w:val="21"/>
          <w:szCs w:val="21"/>
        </w:rPr>
        <w:t xml:space="preserve"> </w:t>
      </w:r>
      <w:r w:rsidRPr="00455EB4">
        <w:rPr>
          <w:rFonts w:ascii="Arial Narrow" w:hAnsi="Arial Narrow"/>
          <w:sz w:val="21"/>
          <w:szCs w:val="21"/>
        </w:rPr>
        <w:t xml:space="preserve">keď poisťovateľ dostal oznámenie o prijatí návrhu poistnej zmluvy, ktorý bol podaný prostredníctvom prostriedkov diaľkovej komunikácie. </w:t>
      </w:r>
    </w:p>
    <w:p w14:paraId="75B897ED" w14:textId="6F72EFE6" w:rsidR="00DF59F7" w:rsidRPr="00455EB4" w:rsidRDefault="009C7E77" w:rsidP="00275786">
      <w:pPr>
        <w:rPr>
          <w:sz w:val="21"/>
          <w:szCs w:val="21"/>
          <w:lang w:val="sk-SK"/>
        </w:rPr>
      </w:pPr>
      <w:r w:rsidRPr="00455EB4">
        <w:rPr>
          <w:rFonts w:cs="Tahoma"/>
          <w:sz w:val="21"/>
          <w:szCs w:val="21"/>
          <w:lang w:val="sk-SK"/>
        </w:rPr>
        <w:t xml:space="preserve">Poistenie môže vzniknúť iba pre </w:t>
      </w:r>
      <w:proofErr w:type="spellStart"/>
      <w:r w:rsidRPr="00455EB4">
        <w:rPr>
          <w:rFonts w:cs="Tahoma"/>
          <w:sz w:val="21"/>
          <w:szCs w:val="21"/>
          <w:lang w:val="sk-SK"/>
        </w:rPr>
        <w:t>fyzickú</w:t>
      </w:r>
      <w:r w:rsidR="00F771F2" w:rsidRPr="00455EB4">
        <w:rPr>
          <w:rFonts w:cs="Tahoma"/>
          <w:sz w:val="21"/>
          <w:szCs w:val="21"/>
          <w:lang w:val="sk-SK"/>
        </w:rPr>
        <w:t>alebo</w:t>
      </w:r>
      <w:proofErr w:type="spellEnd"/>
      <w:r w:rsidR="00F771F2" w:rsidRPr="00455EB4">
        <w:rPr>
          <w:rFonts w:cs="Tahoma"/>
          <w:sz w:val="21"/>
          <w:szCs w:val="21"/>
          <w:lang w:val="sk-SK"/>
        </w:rPr>
        <w:t xml:space="preserve"> právnickú osobu</w:t>
      </w:r>
      <w:r w:rsidRPr="00455EB4">
        <w:rPr>
          <w:rFonts w:cs="Tahoma"/>
          <w:sz w:val="21"/>
          <w:szCs w:val="21"/>
          <w:lang w:val="sk-SK"/>
        </w:rPr>
        <w:t xml:space="preserve">, ktorá uzatvorila poistnú zmluvu a splnila podmienky na vznik poistenia v zmysle poistných podmienok. </w:t>
      </w:r>
      <w:r w:rsidR="00B60843" w:rsidRPr="00455EB4">
        <w:rPr>
          <w:rFonts w:cs="Arial"/>
          <w:sz w:val="21"/>
          <w:szCs w:val="21"/>
          <w:lang w:val="sk-SK"/>
        </w:rPr>
        <w:t>Pois</w:t>
      </w:r>
      <w:r w:rsidR="007A7572" w:rsidRPr="00455EB4">
        <w:rPr>
          <w:rFonts w:cs="Arial"/>
          <w:sz w:val="21"/>
          <w:szCs w:val="21"/>
          <w:lang w:val="sk-SK"/>
        </w:rPr>
        <w:t>tený</w:t>
      </w:r>
      <w:r w:rsidR="00B60843" w:rsidRPr="00455EB4">
        <w:rPr>
          <w:rFonts w:cs="Arial"/>
          <w:sz w:val="21"/>
          <w:szCs w:val="21"/>
          <w:lang w:val="sk-SK"/>
        </w:rPr>
        <w:t xml:space="preserve"> je oprávnený </w:t>
      </w:r>
      <w:r w:rsidR="007A7572" w:rsidRPr="00455EB4">
        <w:rPr>
          <w:rFonts w:cs="Arial"/>
          <w:sz w:val="21"/>
          <w:szCs w:val="21"/>
          <w:lang w:val="sk-SK"/>
        </w:rPr>
        <w:t xml:space="preserve">odstúpiť od </w:t>
      </w:r>
      <w:r w:rsidR="00E11703" w:rsidRPr="00455EB4">
        <w:rPr>
          <w:rFonts w:cs="Arial"/>
          <w:sz w:val="21"/>
          <w:szCs w:val="21"/>
          <w:lang w:val="sk-SK"/>
        </w:rPr>
        <w:t>poistnej zmluvy</w:t>
      </w:r>
      <w:r w:rsidR="00B60843" w:rsidRPr="00455EB4">
        <w:rPr>
          <w:rFonts w:cs="Arial"/>
          <w:sz w:val="21"/>
          <w:szCs w:val="21"/>
          <w:lang w:val="sk-SK"/>
        </w:rPr>
        <w:t xml:space="preserve"> uzatvoren</w:t>
      </w:r>
      <w:r w:rsidR="00E11703" w:rsidRPr="00455EB4">
        <w:rPr>
          <w:rFonts w:cs="Arial"/>
          <w:sz w:val="21"/>
          <w:szCs w:val="21"/>
          <w:lang w:val="sk-SK"/>
        </w:rPr>
        <w:t>ej</w:t>
      </w:r>
      <w:r w:rsidR="00B60843" w:rsidRPr="00455EB4">
        <w:rPr>
          <w:rFonts w:cs="Arial"/>
          <w:sz w:val="21"/>
          <w:szCs w:val="21"/>
          <w:lang w:val="sk-SK"/>
        </w:rPr>
        <w:t xml:space="preserve"> na diaľku</w:t>
      </w:r>
      <w:r w:rsidR="00006EBF" w:rsidRPr="00455EB4">
        <w:rPr>
          <w:rFonts w:cs="Arial"/>
          <w:sz w:val="21"/>
          <w:szCs w:val="21"/>
          <w:lang w:val="sk-SK"/>
        </w:rPr>
        <w:t xml:space="preserve"> v lehote </w:t>
      </w:r>
      <w:r w:rsidR="00B60843" w:rsidRPr="00455EB4">
        <w:rPr>
          <w:rFonts w:cs="Arial"/>
          <w:sz w:val="21"/>
          <w:szCs w:val="21"/>
          <w:lang w:val="sk-SK"/>
        </w:rPr>
        <w:t>14 kalendárnych dní</w:t>
      </w:r>
      <w:r w:rsidR="00006EBF" w:rsidRPr="00455EB4">
        <w:rPr>
          <w:rFonts w:cs="Arial"/>
          <w:sz w:val="21"/>
          <w:szCs w:val="21"/>
          <w:lang w:val="sk-SK"/>
        </w:rPr>
        <w:t>, ktorá začína</w:t>
      </w:r>
      <w:r w:rsidR="00B60843" w:rsidRPr="00455EB4">
        <w:rPr>
          <w:rFonts w:cs="Arial"/>
          <w:sz w:val="21"/>
          <w:szCs w:val="21"/>
          <w:lang w:val="sk-SK"/>
        </w:rPr>
        <w:t xml:space="preserve"> plynúť odo dňa </w:t>
      </w:r>
      <w:r w:rsidR="00E11703" w:rsidRPr="00455EB4">
        <w:rPr>
          <w:rFonts w:cs="Arial"/>
          <w:sz w:val="21"/>
          <w:szCs w:val="21"/>
          <w:lang w:val="sk-SK"/>
        </w:rPr>
        <w:t>uzatvorenia poistnej zmluvy</w:t>
      </w:r>
      <w:r w:rsidRPr="00455EB4">
        <w:rPr>
          <w:rFonts w:cs="Arial"/>
          <w:sz w:val="21"/>
          <w:szCs w:val="21"/>
          <w:lang w:val="sk-SK"/>
        </w:rPr>
        <w:t xml:space="preserve"> alebo od doručenia tejto Informácie, v prípade ak táto bola doručená až po uzatvorení poistnej zmluvy. </w:t>
      </w:r>
      <w:r w:rsidR="00006EBF" w:rsidRPr="00455EB4">
        <w:rPr>
          <w:rFonts w:cs="Arial"/>
          <w:sz w:val="21"/>
          <w:szCs w:val="21"/>
          <w:lang w:val="sk-SK"/>
        </w:rPr>
        <w:t>Oz</w:t>
      </w:r>
      <w:r w:rsidR="00B60843" w:rsidRPr="00455EB4">
        <w:rPr>
          <w:rFonts w:cs="Arial"/>
          <w:sz w:val="21"/>
          <w:szCs w:val="21"/>
          <w:lang w:val="sk-SK"/>
        </w:rPr>
        <w:t xml:space="preserve">námenie o odstúpení je potrebné odoslať najneskôr v posledný deň uvedenej lehoty v </w:t>
      </w:r>
      <w:r w:rsidR="00A9736E" w:rsidRPr="00455EB4">
        <w:rPr>
          <w:rFonts w:cs="Arial"/>
          <w:color w:val="000000"/>
          <w:sz w:val="21"/>
          <w:szCs w:val="21"/>
          <w:lang w:val="sk-SK"/>
        </w:rPr>
        <w:t>listinnej podobe alebo v podobe zápisu na inom trvanlivom médiu</w:t>
      </w:r>
      <w:r w:rsidR="00B60843" w:rsidRPr="00455EB4">
        <w:rPr>
          <w:rFonts w:cs="Arial"/>
          <w:sz w:val="21"/>
          <w:szCs w:val="21"/>
          <w:lang w:val="sk-SK"/>
        </w:rPr>
        <w:t xml:space="preserve"> na adresu sídla pois</w:t>
      </w:r>
      <w:r w:rsidR="007A7572" w:rsidRPr="00455EB4">
        <w:rPr>
          <w:rFonts w:cs="Arial"/>
          <w:sz w:val="21"/>
          <w:szCs w:val="21"/>
          <w:lang w:val="sk-SK"/>
        </w:rPr>
        <w:t>ťovateľa</w:t>
      </w:r>
      <w:r w:rsidR="00B60843" w:rsidRPr="00455EB4">
        <w:rPr>
          <w:rFonts w:cs="Arial"/>
          <w:sz w:val="21"/>
          <w:szCs w:val="21"/>
          <w:lang w:val="sk-SK"/>
        </w:rPr>
        <w:t xml:space="preserve"> uvedenú v</w:t>
      </w:r>
      <w:r w:rsidR="007A7572" w:rsidRPr="00455EB4">
        <w:rPr>
          <w:rFonts w:cs="Arial"/>
          <w:sz w:val="21"/>
          <w:szCs w:val="21"/>
          <w:lang w:val="sk-SK"/>
        </w:rPr>
        <w:t> tejto I</w:t>
      </w:r>
      <w:r w:rsidR="00006EBF" w:rsidRPr="00455EB4">
        <w:rPr>
          <w:rFonts w:cs="Arial"/>
          <w:sz w:val="21"/>
          <w:szCs w:val="21"/>
          <w:lang w:val="sk-SK"/>
        </w:rPr>
        <w:t>nformácii</w:t>
      </w:r>
      <w:r w:rsidR="00B60843" w:rsidRPr="00455EB4">
        <w:rPr>
          <w:rFonts w:cs="Arial"/>
          <w:sz w:val="21"/>
          <w:szCs w:val="21"/>
          <w:lang w:val="sk-SK"/>
        </w:rPr>
        <w:t xml:space="preserve">. </w:t>
      </w:r>
      <w:r w:rsidR="00EB762B">
        <w:rPr>
          <w:rFonts w:cs="Arial"/>
          <w:sz w:val="21"/>
          <w:szCs w:val="21"/>
          <w:lang w:val="sk-SK"/>
        </w:rPr>
        <w:t xml:space="preserve">Poisťovateľ môže odstúpiť od poistnej zmluvy z dôvodu podľa §802 ods. 1 Občianskeho zákonníka. </w:t>
      </w:r>
      <w:r w:rsidR="00B60843" w:rsidRPr="00455EB4">
        <w:rPr>
          <w:rFonts w:cs="Arial"/>
          <w:sz w:val="21"/>
          <w:szCs w:val="21"/>
          <w:lang w:val="sk-SK"/>
        </w:rPr>
        <w:t xml:space="preserve">V prípade oprávneného odstúpenia </w:t>
      </w:r>
      <w:r w:rsidR="007A7572" w:rsidRPr="00455EB4">
        <w:rPr>
          <w:rFonts w:cs="Arial"/>
          <w:sz w:val="21"/>
          <w:szCs w:val="21"/>
          <w:lang w:val="sk-SK"/>
        </w:rPr>
        <w:t>poistenie</w:t>
      </w:r>
      <w:r w:rsidR="00B60843" w:rsidRPr="00455EB4">
        <w:rPr>
          <w:rFonts w:cs="Arial"/>
          <w:sz w:val="21"/>
          <w:szCs w:val="21"/>
          <w:lang w:val="sk-SK"/>
        </w:rPr>
        <w:t xml:space="preserve"> zanikne uplynutím dňa, v ktorý bolo odstúpenie od</w:t>
      </w:r>
      <w:r w:rsidR="00006EBF" w:rsidRPr="00455EB4">
        <w:rPr>
          <w:rFonts w:cs="Arial"/>
          <w:sz w:val="21"/>
          <w:szCs w:val="21"/>
          <w:lang w:val="sk-SK"/>
        </w:rPr>
        <w:t xml:space="preserve"> </w:t>
      </w:r>
      <w:r w:rsidR="00B60843" w:rsidRPr="00455EB4">
        <w:rPr>
          <w:rFonts w:cs="Arial"/>
          <w:sz w:val="21"/>
          <w:szCs w:val="21"/>
          <w:lang w:val="sk-SK"/>
        </w:rPr>
        <w:t>poist</w:t>
      </w:r>
      <w:r w:rsidR="007A7572" w:rsidRPr="00455EB4">
        <w:rPr>
          <w:rFonts w:cs="Arial"/>
          <w:sz w:val="21"/>
          <w:szCs w:val="21"/>
          <w:lang w:val="sk-SK"/>
        </w:rPr>
        <w:t>enia</w:t>
      </w:r>
      <w:r w:rsidR="00B60843" w:rsidRPr="00455EB4">
        <w:rPr>
          <w:rFonts w:cs="Arial"/>
          <w:sz w:val="21"/>
          <w:szCs w:val="21"/>
          <w:lang w:val="sk-SK"/>
        </w:rPr>
        <w:t xml:space="preserve"> doručené </w:t>
      </w:r>
      <w:r w:rsidR="007A7572" w:rsidRPr="00455EB4">
        <w:rPr>
          <w:rFonts w:cs="Arial"/>
          <w:sz w:val="21"/>
          <w:szCs w:val="21"/>
          <w:lang w:val="sk-SK"/>
        </w:rPr>
        <w:t>poisťovateľovi</w:t>
      </w:r>
      <w:r w:rsidR="00B60843" w:rsidRPr="00455EB4">
        <w:rPr>
          <w:rFonts w:cs="Arial"/>
          <w:sz w:val="21"/>
          <w:szCs w:val="21"/>
          <w:lang w:val="sk-SK"/>
        </w:rPr>
        <w:t xml:space="preserve">. </w:t>
      </w:r>
      <w:r w:rsidR="00DF59F7" w:rsidRPr="00455EB4">
        <w:rPr>
          <w:rFonts w:cs="Arial"/>
          <w:sz w:val="21"/>
          <w:szCs w:val="21"/>
          <w:lang w:val="sk-SK"/>
        </w:rPr>
        <w:t>V prípade účinného odstúpenia</w:t>
      </w:r>
      <w:r w:rsidR="00B60843" w:rsidRPr="00455EB4">
        <w:rPr>
          <w:rFonts w:cs="Arial"/>
          <w:sz w:val="21"/>
          <w:szCs w:val="21"/>
          <w:lang w:val="sk-SK"/>
        </w:rPr>
        <w:t xml:space="preserve"> </w:t>
      </w:r>
      <w:r w:rsidR="0037695E" w:rsidRPr="00455EB4">
        <w:rPr>
          <w:rFonts w:cs="Arial"/>
          <w:sz w:val="21"/>
          <w:szCs w:val="21"/>
          <w:lang w:val="sk-SK"/>
        </w:rPr>
        <w:t>bude</w:t>
      </w:r>
      <w:r w:rsidR="00B60843" w:rsidRPr="00455EB4">
        <w:rPr>
          <w:rFonts w:cs="Arial"/>
          <w:sz w:val="21"/>
          <w:szCs w:val="21"/>
          <w:lang w:val="sk-SK"/>
        </w:rPr>
        <w:t xml:space="preserve"> nespotrebované poistné</w:t>
      </w:r>
      <w:r w:rsidR="0037695E" w:rsidRPr="00455EB4">
        <w:rPr>
          <w:rFonts w:cs="Arial"/>
          <w:sz w:val="21"/>
          <w:szCs w:val="21"/>
          <w:lang w:val="sk-SK"/>
        </w:rPr>
        <w:t xml:space="preserve"> vrátené poistníkovi</w:t>
      </w:r>
      <w:r w:rsidR="00B60843" w:rsidRPr="00455EB4">
        <w:rPr>
          <w:rFonts w:cs="Arial"/>
          <w:sz w:val="21"/>
          <w:szCs w:val="21"/>
          <w:lang w:val="sk-SK"/>
        </w:rPr>
        <w:t xml:space="preserve">. </w:t>
      </w:r>
      <w:r w:rsidR="000838D7" w:rsidRPr="00455EB4">
        <w:rPr>
          <w:rFonts w:cs="Arial"/>
          <w:sz w:val="21"/>
          <w:szCs w:val="21"/>
          <w:lang w:val="sk-SK"/>
        </w:rPr>
        <w:t>V prípade, že poistník nevyužije možnosť odstúpiť od poistnej zmluvy, táto zostáva platná a účinná.</w:t>
      </w:r>
      <w:r w:rsidR="00DF59F7" w:rsidRPr="00E95DA4">
        <w:rPr>
          <w:rFonts w:cs="Arial"/>
          <w:sz w:val="21"/>
          <w:szCs w:val="21"/>
          <w:lang w:val="sk-SK"/>
        </w:rPr>
        <w:t xml:space="preserve"> </w:t>
      </w:r>
      <w:r w:rsidR="00A215A2" w:rsidRPr="00E95DA4">
        <w:rPr>
          <w:rFonts w:cs="Arial"/>
          <w:sz w:val="21"/>
          <w:szCs w:val="21"/>
          <w:lang w:val="sk-SK"/>
        </w:rPr>
        <w:t xml:space="preserve">Poistná zmluva môže zaniknúť aj dohodou </w:t>
      </w:r>
      <w:r w:rsidR="00AE173E" w:rsidRPr="008E09AA">
        <w:rPr>
          <w:rFonts w:cs="Tahoma"/>
          <w:sz w:val="21"/>
          <w:szCs w:val="21"/>
        </w:rPr>
        <w:t xml:space="preserve">k poslednému dňu zúčtovacieho obdobia priradeného Poistníkovi spoločnosťou Orange Slovensko, a.s. za predpokladu, že </w:t>
      </w:r>
      <w:r w:rsidR="00AE173E">
        <w:rPr>
          <w:rFonts w:cs="Tahoma"/>
          <w:sz w:val="21"/>
          <w:szCs w:val="21"/>
        </w:rPr>
        <w:t>d</w:t>
      </w:r>
      <w:r w:rsidR="00AE173E" w:rsidRPr="008E09AA">
        <w:rPr>
          <w:rFonts w:cs="Tahoma"/>
          <w:sz w:val="21"/>
          <w:szCs w:val="21"/>
        </w:rPr>
        <w:t xml:space="preserve">ohoda </w:t>
      </w:r>
      <w:r w:rsidR="00AE173E">
        <w:rPr>
          <w:rFonts w:cs="Tahoma"/>
          <w:sz w:val="21"/>
          <w:szCs w:val="21"/>
        </w:rPr>
        <w:t>je</w:t>
      </w:r>
      <w:r w:rsidR="00AE173E" w:rsidRPr="008E09AA">
        <w:rPr>
          <w:rFonts w:cs="Tahoma"/>
          <w:sz w:val="21"/>
          <w:szCs w:val="21"/>
        </w:rPr>
        <w:t xml:space="preserve"> uzatvorená najneskôr v druhý pracovný deň pred ukončením zúčtovacieho obdobia priradeného Poistníkovi</w:t>
      </w:r>
      <w:r w:rsidR="00A215A2" w:rsidRPr="00E95DA4">
        <w:rPr>
          <w:rFonts w:cs="Arial"/>
          <w:sz w:val="21"/>
          <w:szCs w:val="21"/>
          <w:lang w:val="sk-SK"/>
        </w:rPr>
        <w:t>.</w:t>
      </w:r>
      <w:r w:rsidR="00A216C6">
        <w:rPr>
          <w:rFonts w:cs="Arial"/>
          <w:sz w:val="21"/>
          <w:szCs w:val="21"/>
          <w:lang w:val="sk-SK"/>
        </w:rPr>
        <w:t xml:space="preserve"> </w:t>
      </w:r>
      <w:r w:rsidR="0037695E" w:rsidRPr="00455EB4">
        <w:rPr>
          <w:rFonts w:cs="Arial"/>
          <w:sz w:val="21"/>
          <w:szCs w:val="21"/>
          <w:lang w:val="sk-SK"/>
        </w:rPr>
        <w:t>Pois</w:t>
      </w:r>
      <w:r w:rsidR="007A7572" w:rsidRPr="00455EB4">
        <w:rPr>
          <w:rFonts w:cs="Arial"/>
          <w:sz w:val="21"/>
          <w:szCs w:val="21"/>
          <w:lang w:val="sk-SK"/>
        </w:rPr>
        <w:t>ťovateľ</w:t>
      </w:r>
      <w:r w:rsidR="0037695E" w:rsidRPr="00455EB4">
        <w:rPr>
          <w:rFonts w:cs="Arial"/>
          <w:sz w:val="21"/>
          <w:szCs w:val="21"/>
          <w:lang w:val="sk-SK"/>
        </w:rPr>
        <w:t xml:space="preserve"> má právo na poistné za obdobie do zániku poistenia</w:t>
      </w:r>
      <w:r w:rsidR="00B5309B" w:rsidRPr="00455EB4">
        <w:rPr>
          <w:rFonts w:cs="Arial"/>
          <w:sz w:val="21"/>
          <w:szCs w:val="21"/>
          <w:lang w:val="sk-SK"/>
        </w:rPr>
        <w:t>. Poi</w:t>
      </w:r>
      <w:r w:rsidR="007A7572" w:rsidRPr="00455EB4">
        <w:rPr>
          <w:rFonts w:cs="Arial"/>
          <w:sz w:val="21"/>
          <w:szCs w:val="21"/>
          <w:lang w:val="sk-SK"/>
        </w:rPr>
        <w:t>sťovateľ</w:t>
      </w:r>
      <w:r w:rsidR="00B5309B" w:rsidRPr="00455EB4">
        <w:rPr>
          <w:rFonts w:cs="Arial"/>
          <w:sz w:val="21"/>
          <w:szCs w:val="21"/>
          <w:lang w:val="sk-SK"/>
        </w:rPr>
        <w:t xml:space="preserve"> vráti nespotrebované poistné, ktoré sa určí ako rozdiel zaplateného poistného a spotrebovaného poistného. </w:t>
      </w:r>
      <w:r w:rsidR="00935586" w:rsidRPr="00455EB4">
        <w:rPr>
          <w:rFonts w:cs="Arial"/>
          <w:sz w:val="21"/>
          <w:szCs w:val="21"/>
          <w:lang w:val="sk-SK"/>
        </w:rPr>
        <w:t>Ostatné spôsoby zániku poistnej zmluvy sú uvedené v</w:t>
      </w:r>
      <w:r w:rsidR="00470660">
        <w:rPr>
          <w:rFonts w:cs="Arial"/>
          <w:sz w:val="21"/>
          <w:szCs w:val="21"/>
          <w:lang w:val="sk-SK"/>
        </w:rPr>
        <w:t>o VPP</w:t>
      </w:r>
      <w:r w:rsidR="00935586" w:rsidRPr="00455EB4">
        <w:rPr>
          <w:rFonts w:cs="Arial"/>
          <w:sz w:val="21"/>
          <w:szCs w:val="21"/>
          <w:lang w:val="sk-SK"/>
        </w:rPr>
        <w:t>.</w:t>
      </w:r>
      <w:r w:rsidR="00DF59F7" w:rsidRPr="00455EB4">
        <w:rPr>
          <w:sz w:val="21"/>
          <w:szCs w:val="21"/>
          <w:lang w:val="sk-SK"/>
        </w:rPr>
        <w:t xml:space="preserve"> </w:t>
      </w:r>
    </w:p>
    <w:p w14:paraId="45A9442D" w14:textId="77777777" w:rsidR="00935586" w:rsidRPr="00455EB4" w:rsidRDefault="00935586" w:rsidP="00275786">
      <w:pPr>
        <w:rPr>
          <w:rFonts w:cs="Arial"/>
          <w:sz w:val="21"/>
          <w:szCs w:val="21"/>
          <w:lang w:val="sk-SK"/>
        </w:rPr>
      </w:pPr>
      <w:r w:rsidRPr="00455EB4">
        <w:rPr>
          <w:b/>
          <w:sz w:val="21"/>
          <w:szCs w:val="21"/>
          <w:u w:val="single"/>
          <w:lang w:val="sk-SK"/>
        </w:rPr>
        <w:t>Vybavovanie sťažností</w:t>
      </w:r>
      <w:r w:rsidRPr="00455EB4">
        <w:rPr>
          <w:rFonts w:cs="Arial"/>
          <w:sz w:val="21"/>
          <w:szCs w:val="21"/>
          <w:lang w:val="sk-SK"/>
        </w:rPr>
        <w:t>:</w:t>
      </w:r>
    </w:p>
    <w:p w14:paraId="09A94D8A" w14:textId="77777777" w:rsidR="00A9736E" w:rsidRPr="00455EB4" w:rsidRDefault="00A9736E" w:rsidP="00A9736E">
      <w:pPr>
        <w:rPr>
          <w:rFonts w:cs="Arial"/>
          <w:sz w:val="21"/>
          <w:szCs w:val="21"/>
          <w:lang w:val="sk-SK"/>
        </w:rPr>
      </w:pPr>
      <w:r w:rsidRPr="00455EB4">
        <w:rPr>
          <w:rFonts w:cs="Arial"/>
          <w:sz w:val="21"/>
          <w:szCs w:val="21"/>
          <w:lang w:val="sk-SK"/>
        </w:rPr>
        <w:t xml:space="preserve">Poisťovateľ prijíma sťažností podávané písomne a ústne. </w:t>
      </w:r>
      <w:r w:rsidRPr="00455EB4">
        <w:rPr>
          <w:sz w:val="21"/>
          <w:szCs w:val="21"/>
          <w:lang w:val="sk-SK"/>
        </w:rPr>
        <w:t>Sťažnosť sa podáva písomne prostredníctvom e-mailu, faxom alebo prostredníctvom pošty na adresu Poisťovateľa uvedenú v informáciách o poisťovateľa. O sťažnosti podanej ústne sa spíše záznam, ktorý sťažovateľ podpíše, sťažnosť podaná telefonicky bude zaznamenaná a záznam uchovaný. Sťažovateľ musí v sťažnosti uviesť svoje meno, priezvisko, adresu, predmet sťažnosti a čoho sa domáha. Anonymná sťažnosť sa vybavuje iba v tom prípade, ak obsahuje konkrétne údaje, ktoré nasvedčujú, že bol porušený právny predpis.</w:t>
      </w:r>
      <w:r w:rsidRPr="00455EB4">
        <w:rPr>
          <w:rFonts w:cs="Arial"/>
          <w:sz w:val="21"/>
          <w:szCs w:val="21"/>
          <w:lang w:val="sk-SK"/>
        </w:rPr>
        <w:t xml:space="preserve"> Poisťovateľ sťažnosť posúdi v lehote 30 dní od jej doručenia.  V odôvodnených prípadoch</w:t>
      </w:r>
      <w:r w:rsidRPr="00455EB4">
        <w:rPr>
          <w:sz w:val="21"/>
          <w:szCs w:val="21"/>
          <w:lang w:val="sk-SK"/>
        </w:rPr>
        <w:t xml:space="preserve"> môže Poisťovateľ lehotu na vyjadrenie k sťažnosti predĺžiť na 60 dní, pričom v takom prípade sťažovateľovi oznámi dôvody predĺženia lehoty. O spôsobe vybavenia sťažnosti bude sťažovateľ písomne upovedomený. Sťažovateľ sa vždy môže obrátiť so svojou sťažnosťou</w:t>
      </w:r>
      <w:r w:rsidRPr="00455EB4">
        <w:rPr>
          <w:rFonts w:cs="Arial"/>
          <w:sz w:val="21"/>
          <w:szCs w:val="21"/>
          <w:lang w:val="sk-SK"/>
        </w:rPr>
        <w:t xml:space="preserve"> aj na orgán dohľadu nad poisťovníctvom a finančným sprostredkovaním, ktorým je Národná banka Slovenska. </w:t>
      </w:r>
    </w:p>
    <w:p w14:paraId="3F105CC8" w14:textId="77777777" w:rsidR="00935586" w:rsidRPr="00455EB4" w:rsidRDefault="007D387A" w:rsidP="00275786">
      <w:pPr>
        <w:rPr>
          <w:rFonts w:cs="Arial"/>
          <w:b/>
          <w:sz w:val="21"/>
          <w:szCs w:val="21"/>
          <w:u w:val="single"/>
          <w:lang w:val="sk-SK"/>
        </w:rPr>
      </w:pPr>
      <w:r w:rsidRPr="00455EB4">
        <w:rPr>
          <w:rFonts w:cs="Arial"/>
          <w:b/>
          <w:sz w:val="21"/>
          <w:szCs w:val="21"/>
          <w:u w:val="single"/>
          <w:lang w:val="sk-SK"/>
        </w:rPr>
        <w:t>Rozhodné právo</w:t>
      </w:r>
      <w:r w:rsidR="00935586" w:rsidRPr="00455EB4">
        <w:rPr>
          <w:rFonts w:cs="Arial"/>
          <w:b/>
          <w:sz w:val="21"/>
          <w:szCs w:val="21"/>
          <w:u w:val="single"/>
          <w:lang w:val="sk-SK"/>
        </w:rPr>
        <w:t>:</w:t>
      </w:r>
    </w:p>
    <w:p w14:paraId="71C44097" w14:textId="77777777" w:rsidR="00A9736E" w:rsidRPr="00455EB4" w:rsidRDefault="007D387A" w:rsidP="00A9736E">
      <w:pPr>
        <w:ind w:right="-1"/>
        <w:rPr>
          <w:sz w:val="21"/>
          <w:szCs w:val="21"/>
          <w:lang w:val="sk-SK"/>
        </w:rPr>
      </w:pPr>
      <w:r w:rsidRPr="00455EB4">
        <w:rPr>
          <w:rFonts w:cs="Arial"/>
          <w:sz w:val="21"/>
          <w:szCs w:val="21"/>
          <w:lang w:val="sk-SK"/>
        </w:rPr>
        <w:t xml:space="preserve">Práva a povinnosti vyplývajúce z uzatvorenej poistnej zmluvy  sa spravujú právnym poriadkom SR, </w:t>
      </w:r>
      <w:r w:rsidR="00935586" w:rsidRPr="00455EB4">
        <w:rPr>
          <w:rFonts w:cs="Arial"/>
          <w:sz w:val="21"/>
          <w:szCs w:val="21"/>
          <w:lang w:val="sk-SK"/>
        </w:rPr>
        <w:t>pričom v</w:t>
      </w:r>
      <w:r w:rsidR="00935586" w:rsidRPr="00455EB4">
        <w:rPr>
          <w:rFonts w:cs="Arial Narrow"/>
          <w:sz w:val="21"/>
          <w:szCs w:val="21"/>
          <w:lang w:val="sk-SK"/>
        </w:rPr>
        <w:t>šetky prípadné spory  bude  riešiť  v zmysle platných právnych predpisov príslušný súd Slovenskej republiky. Komunikačným jazykom je slovenčina.</w:t>
      </w:r>
      <w:r w:rsidR="00957E2A" w:rsidRPr="00455EB4">
        <w:rPr>
          <w:rFonts w:cs="Arial Narrow"/>
          <w:sz w:val="21"/>
          <w:szCs w:val="21"/>
          <w:lang w:val="sk-SK"/>
        </w:rPr>
        <w:t xml:space="preserve"> </w:t>
      </w:r>
      <w:r w:rsidR="00A9736E" w:rsidRPr="00455EB4">
        <w:rPr>
          <w:sz w:val="21"/>
          <w:szCs w:val="21"/>
          <w:lang w:val="sk-SK"/>
        </w:rPr>
        <w:t>Táto informácia je platná počas celej doby trvania zmluvného vzťahu.</w:t>
      </w:r>
    </w:p>
    <w:p w14:paraId="3681F6AE" w14:textId="77777777" w:rsidR="00F316BA" w:rsidRPr="00455EB4" w:rsidRDefault="00F316BA" w:rsidP="00275786">
      <w:pPr>
        <w:rPr>
          <w:rFonts w:cs="Arial Narrow"/>
          <w:sz w:val="21"/>
          <w:szCs w:val="21"/>
          <w:lang w:val="sk-SK"/>
        </w:rPr>
      </w:pPr>
    </w:p>
    <w:sectPr w:rsidR="00F316BA" w:rsidRPr="00455EB4" w:rsidSect="00D94E4D">
      <w:headerReference w:type="default" r:id="rId9"/>
      <w:footerReference w:type="default" r:id="rId10"/>
      <w:headerReference w:type="first" r:id="rId11"/>
      <w:pgSz w:w="11906" w:h="16838"/>
      <w:pgMar w:top="899" w:right="282" w:bottom="709" w:left="28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181B" w14:textId="77777777" w:rsidR="00915FD0" w:rsidRDefault="00915FD0" w:rsidP="00454062">
      <w:r>
        <w:separator/>
      </w:r>
    </w:p>
  </w:endnote>
  <w:endnote w:type="continuationSeparator" w:id="0">
    <w:p w14:paraId="08198952" w14:textId="77777777" w:rsidR="00915FD0" w:rsidRDefault="00915FD0" w:rsidP="004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6DFF" w14:textId="77777777" w:rsidR="00D94E4D" w:rsidRPr="00D94E4D" w:rsidRDefault="00D94E4D" w:rsidP="00D94E4D">
    <w:pPr>
      <w:pStyle w:val="Footer"/>
      <w:jc w:val="center"/>
      <w:rPr>
        <w:b/>
      </w:rPr>
    </w:pPr>
    <w:r w:rsidRPr="0090573A">
      <w:rPr>
        <w:rFonts w:cs="Arial Narrow"/>
        <w:color w:val="009370"/>
        <w:sz w:val="20"/>
        <w:szCs w:val="20"/>
      </w:rPr>
      <w:t>www.bnpparibascardif.sk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A4A4" w14:textId="77777777" w:rsidR="00915FD0" w:rsidRDefault="00915FD0" w:rsidP="00454062">
      <w:r>
        <w:separator/>
      </w:r>
    </w:p>
  </w:footnote>
  <w:footnote w:type="continuationSeparator" w:id="0">
    <w:p w14:paraId="2FC00AD5" w14:textId="77777777" w:rsidR="00915FD0" w:rsidRDefault="00915FD0" w:rsidP="0045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64CFB" w14:textId="77777777" w:rsidR="00DB0816" w:rsidRPr="00935586" w:rsidRDefault="00DB0816" w:rsidP="00454062">
    <w:pPr>
      <w:tabs>
        <w:tab w:val="left" w:pos="300"/>
        <w:tab w:val="center" w:pos="4266"/>
      </w:tabs>
      <w:ind w:left="-993"/>
      <w:rPr>
        <w:rFonts w:cs="Tahoma"/>
        <w:b/>
        <w:sz w:val="28"/>
        <w:szCs w:val="28"/>
        <w:lang w:val="sk-SK"/>
      </w:rPr>
    </w:pPr>
    <w:r>
      <w:rPr>
        <w:rFonts w:cs="Tahoma"/>
        <w:b/>
        <w:sz w:val="28"/>
        <w:szCs w:val="28"/>
        <w:lang w:val="sk-SK"/>
      </w:rPr>
      <w:tab/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08EB4" w14:textId="77777777" w:rsidR="00275786" w:rsidRDefault="00275786" w:rsidP="00275786">
    <w:pPr>
      <w:pStyle w:val="Header"/>
      <w:tabs>
        <w:tab w:val="clear" w:pos="4536"/>
        <w:tab w:val="clear" w:pos="9072"/>
      </w:tabs>
      <w:jc w:val="right"/>
      <w:rPr>
        <w:rFonts w:cs="Tahoma"/>
        <w:b/>
        <w:caps/>
        <w:sz w:val="28"/>
        <w:lang w:val="sk-SK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6485988" wp14:editId="309F8934">
          <wp:simplePos x="0" y="0"/>
          <wp:positionH relativeFrom="column">
            <wp:posOffset>-21590</wp:posOffset>
          </wp:positionH>
          <wp:positionV relativeFrom="paragraph">
            <wp:posOffset>-20097</wp:posOffset>
          </wp:positionV>
          <wp:extent cx="1401445" cy="302895"/>
          <wp:effectExtent l="0" t="0" r="0" b="0"/>
          <wp:wrapNone/>
          <wp:docPr id="1" name="Obrázok 1" descr="Nov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93E" w:rsidRPr="00275786">
      <w:rPr>
        <w:rFonts w:cs="Tahoma"/>
        <w:b/>
        <w:caps/>
        <w:sz w:val="28"/>
        <w:lang w:val="sk-SK"/>
      </w:rPr>
      <w:t>Informácie pre spotrebiteľa</w:t>
    </w:r>
  </w:p>
  <w:p w14:paraId="377F42B8" w14:textId="77777777" w:rsidR="00E0793E" w:rsidRPr="00275786" w:rsidRDefault="00E0793E" w:rsidP="00275786">
    <w:pPr>
      <w:pStyle w:val="Header"/>
      <w:tabs>
        <w:tab w:val="clear" w:pos="4536"/>
        <w:tab w:val="clear" w:pos="9072"/>
      </w:tabs>
      <w:jc w:val="right"/>
      <w:rPr>
        <w:caps/>
        <w:sz w:val="28"/>
      </w:rPr>
    </w:pPr>
    <w:r w:rsidRPr="00275786">
      <w:rPr>
        <w:rFonts w:cs="Tahoma"/>
        <w:b/>
        <w:caps/>
        <w:sz w:val="28"/>
        <w:lang w:val="sk-SK"/>
      </w:rPr>
      <w:t xml:space="preserve">pred </w:t>
    </w:r>
    <w:r w:rsidR="00F7544D">
      <w:rPr>
        <w:rFonts w:cs="Tahoma"/>
        <w:b/>
        <w:caps/>
        <w:sz w:val="28"/>
        <w:lang w:val="sk-SK"/>
      </w:rPr>
      <w:t xml:space="preserve">UZATVORENÍM POISTNEJ ZMLUVY </w:t>
    </w:r>
    <w:r w:rsidRPr="00275786">
      <w:rPr>
        <w:rFonts w:cs="Tahoma"/>
        <w:b/>
        <w:caps/>
        <w:sz w:val="28"/>
        <w:lang w:val="sk-SK"/>
      </w:rPr>
      <w:t>na diaľku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C9"/>
    <w:multiLevelType w:val="hybridMultilevel"/>
    <w:tmpl w:val="D72688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F5522"/>
    <w:multiLevelType w:val="multilevel"/>
    <w:tmpl w:val="34AC12F0"/>
    <w:lvl w:ilvl="0">
      <w:start w:val="1"/>
      <w:numFmt w:val="decimal"/>
      <w:lvlText w:val="Článok %1"/>
      <w:lvlJc w:val="left"/>
      <w:pPr>
        <w:tabs>
          <w:tab w:val="num" w:pos="851"/>
        </w:tabs>
      </w:pPr>
      <w:rPr>
        <w:rFonts w:hint="default"/>
        <w:b/>
        <w:bCs/>
        <w:i w:val="0"/>
        <w:iCs w:val="0"/>
        <w:sz w:val="13"/>
        <w:szCs w:val="1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bCs w:val="0"/>
        <w:i w:val="0"/>
        <w:iCs w:val="0"/>
        <w:sz w:val="13"/>
        <w:szCs w:val="13"/>
      </w:rPr>
    </w:lvl>
    <w:lvl w:ilvl="2">
      <w:start w:val="1"/>
      <w:numFmt w:val="lowerLetter"/>
      <w:lvlText w:val="%3\"/>
      <w:lvlJc w:val="left"/>
      <w:pPr>
        <w:tabs>
          <w:tab w:val="num" w:pos="0"/>
        </w:tabs>
        <w:ind w:left="567" w:hanging="567"/>
      </w:pPr>
      <w:rPr>
        <w:rFonts w:hint="default"/>
        <w:b w:val="0"/>
        <w:bCs w:val="0"/>
        <w:i w:val="0"/>
        <w:iCs w:val="0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C211B8"/>
    <w:multiLevelType w:val="hybridMultilevel"/>
    <w:tmpl w:val="FAC63B86"/>
    <w:lvl w:ilvl="0" w:tplc="041B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114B2588"/>
    <w:multiLevelType w:val="multilevel"/>
    <w:tmpl w:val="04F0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771DFE"/>
    <w:multiLevelType w:val="hybridMultilevel"/>
    <w:tmpl w:val="C31A3104"/>
    <w:lvl w:ilvl="0" w:tplc="DB92E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BA8"/>
    <w:multiLevelType w:val="hybridMultilevel"/>
    <w:tmpl w:val="4428023E"/>
    <w:lvl w:ilvl="0" w:tplc="70D89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3"/>
        <w:szCs w:val="13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387B5E"/>
    <w:multiLevelType w:val="multilevel"/>
    <w:tmpl w:val="BBE82396"/>
    <w:lvl w:ilvl="0">
      <w:start w:val="10"/>
      <w:numFmt w:val="decimal"/>
      <w:lvlText w:val="Článok %1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/>
        <w:color w:val="auto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color w:val="auto"/>
        <w:sz w:val="13"/>
        <w:szCs w:val="13"/>
      </w:rPr>
    </w:lvl>
    <w:lvl w:ilvl="2">
      <w:start w:val="1"/>
      <w:numFmt w:val="lowerLetter"/>
      <w:lvlText w:val="%3\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540A1"/>
    <w:multiLevelType w:val="multilevel"/>
    <w:tmpl w:val="455A0530"/>
    <w:lvl w:ilvl="0">
      <w:start w:val="6"/>
      <w:numFmt w:val="decimal"/>
      <w:lvlText w:val="Článok %1"/>
      <w:lvlJc w:val="left"/>
      <w:pPr>
        <w:tabs>
          <w:tab w:val="num" w:pos="680"/>
        </w:tabs>
        <w:ind w:left="851" w:hanging="851"/>
      </w:pPr>
      <w:rPr>
        <w:rFonts w:ascii="Arial Narrow" w:hAnsi="Arial Narrow" w:hint="default"/>
        <w:b/>
        <w:i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color w:val="auto"/>
        <w:sz w:val="21"/>
        <w:szCs w:val="21"/>
      </w:rPr>
    </w:lvl>
    <w:lvl w:ilvl="2">
      <w:start w:val="1"/>
      <w:numFmt w:val="lowerLetter"/>
      <w:lvlText w:val="%3\"/>
      <w:lvlJc w:val="left"/>
      <w:pPr>
        <w:tabs>
          <w:tab w:val="num" w:pos="170"/>
        </w:tabs>
        <w:ind w:left="567" w:hanging="567"/>
      </w:pPr>
      <w:rPr>
        <w:rFonts w:hint="default"/>
        <w:b w:val="0"/>
        <w:i w:val="0"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341C2C"/>
    <w:multiLevelType w:val="hybridMultilevel"/>
    <w:tmpl w:val="EB92DA9C"/>
    <w:lvl w:ilvl="0" w:tplc="DB92E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0B80"/>
    <w:multiLevelType w:val="hybridMultilevel"/>
    <w:tmpl w:val="AFC4A6E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219B1"/>
    <w:multiLevelType w:val="hybridMultilevel"/>
    <w:tmpl w:val="C13CAB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488"/>
    <w:multiLevelType w:val="multilevel"/>
    <w:tmpl w:val="2DCA06E2"/>
    <w:lvl w:ilvl="0">
      <w:start w:val="5"/>
      <w:numFmt w:val="decimal"/>
      <w:lvlText w:val="Článok %1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/>
        <w:color w:val="auto"/>
        <w:sz w:val="14"/>
        <w:szCs w:val="14"/>
      </w:rPr>
    </w:lvl>
    <w:lvl w:ilvl="1">
      <w:start w:val="3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Arial Narrow" w:hAnsi="Arial Narrow" w:hint="default"/>
        <w:b w:val="0"/>
        <w:i w:val="0"/>
        <w:color w:val="auto"/>
        <w:sz w:val="14"/>
        <w:szCs w:val="14"/>
      </w:rPr>
    </w:lvl>
    <w:lvl w:ilvl="2">
      <w:start w:val="1"/>
      <w:numFmt w:val="lowerLetter"/>
      <w:lvlText w:val="%3\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9BE5FAA"/>
    <w:multiLevelType w:val="hybridMultilevel"/>
    <w:tmpl w:val="976CA7A6"/>
    <w:lvl w:ilvl="0" w:tplc="D5D83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GungsuhChe" w:hAnsi="Times New Roman" w:cs="Times New Roman" w:hint="default"/>
        <w:effect w:val="none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01692"/>
    <w:multiLevelType w:val="hybridMultilevel"/>
    <w:tmpl w:val="B0E60506"/>
    <w:lvl w:ilvl="0" w:tplc="DB92E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CharChar1CharCharCharCharCharCharChar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D1E6C"/>
    <w:multiLevelType w:val="hybridMultilevel"/>
    <w:tmpl w:val="8DC09492"/>
    <w:lvl w:ilvl="0" w:tplc="DB92E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437D"/>
    <w:multiLevelType w:val="hybridMultilevel"/>
    <w:tmpl w:val="A7421132"/>
    <w:lvl w:ilvl="0" w:tplc="24C6284A">
      <w:start w:val="1"/>
      <w:numFmt w:val="bullet"/>
      <w:lvlText w:val=""/>
      <w:lvlJc w:val="left"/>
      <w:pPr>
        <w:tabs>
          <w:tab w:val="num" w:pos="425"/>
        </w:tabs>
        <w:ind w:left="425" w:hanging="141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243C"/>
    <w:multiLevelType w:val="hybridMultilevel"/>
    <w:tmpl w:val="D24E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A679A"/>
    <w:multiLevelType w:val="hybridMultilevel"/>
    <w:tmpl w:val="3A924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836F4"/>
    <w:multiLevelType w:val="hybridMultilevel"/>
    <w:tmpl w:val="EFB819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362A2"/>
    <w:multiLevelType w:val="multilevel"/>
    <w:tmpl w:val="18283820"/>
    <w:lvl w:ilvl="0">
      <w:start w:val="1"/>
      <w:numFmt w:val="decimal"/>
      <w:lvlText w:val="Článok %1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/>
        <w:color w:val="auto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color w:val="auto"/>
        <w:sz w:val="13"/>
        <w:szCs w:val="13"/>
      </w:rPr>
    </w:lvl>
    <w:lvl w:ilvl="2">
      <w:start w:val="1"/>
      <w:numFmt w:val="lowerLetter"/>
      <w:lvlText w:val="%3\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50D2D45"/>
    <w:multiLevelType w:val="hybridMultilevel"/>
    <w:tmpl w:val="A03E11C8"/>
    <w:lvl w:ilvl="0" w:tplc="A0D0E2A0">
      <w:start w:val="8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51E2D0E"/>
    <w:multiLevelType w:val="hybridMultilevel"/>
    <w:tmpl w:val="57D623E4"/>
    <w:lvl w:ilvl="0" w:tplc="98F43234">
      <w:start w:val="1"/>
      <w:numFmt w:val="bullet"/>
      <w:lvlText w:val="-"/>
      <w:lvlJc w:val="left"/>
      <w:pPr>
        <w:ind w:left="249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5416A75"/>
    <w:multiLevelType w:val="hybridMultilevel"/>
    <w:tmpl w:val="16DE95C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167DCC"/>
    <w:multiLevelType w:val="multilevel"/>
    <w:tmpl w:val="80FCA6C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E2CBF"/>
    <w:multiLevelType w:val="hybridMultilevel"/>
    <w:tmpl w:val="D132EA9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F0E25"/>
    <w:multiLevelType w:val="hybridMultilevel"/>
    <w:tmpl w:val="D32CD4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10BC"/>
    <w:multiLevelType w:val="hybridMultilevel"/>
    <w:tmpl w:val="7C3EE2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 Narro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F6E49"/>
    <w:multiLevelType w:val="hybridMultilevel"/>
    <w:tmpl w:val="6CB27F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44C98"/>
    <w:multiLevelType w:val="hybridMultilevel"/>
    <w:tmpl w:val="6FBE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6712F"/>
    <w:multiLevelType w:val="multilevel"/>
    <w:tmpl w:val="D90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64681"/>
    <w:multiLevelType w:val="multilevel"/>
    <w:tmpl w:val="C13C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D7A57"/>
    <w:multiLevelType w:val="multilevel"/>
    <w:tmpl w:val="80FCA6C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AE1EA5"/>
    <w:multiLevelType w:val="multilevel"/>
    <w:tmpl w:val="EBF83D88"/>
    <w:lvl w:ilvl="0">
      <w:start w:val="5"/>
      <w:numFmt w:val="decimal"/>
      <w:lvlText w:val="Článok %1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/>
        <w:color w:val="auto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Arial Narrow" w:hAnsi="Arial Narrow" w:hint="default"/>
        <w:b w:val="0"/>
        <w:i w:val="0"/>
        <w:color w:val="auto"/>
        <w:sz w:val="14"/>
        <w:szCs w:val="14"/>
      </w:rPr>
    </w:lvl>
    <w:lvl w:ilvl="2">
      <w:start w:val="1"/>
      <w:numFmt w:val="lowerLetter"/>
      <w:lvlText w:val="%3\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35D154E"/>
    <w:multiLevelType w:val="hybridMultilevel"/>
    <w:tmpl w:val="EE583D36"/>
    <w:lvl w:ilvl="0" w:tplc="7D2695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7C0B"/>
    <w:multiLevelType w:val="hybridMultilevel"/>
    <w:tmpl w:val="F1C01498"/>
    <w:lvl w:ilvl="0" w:tplc="DB92E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B3EAC"/>
    <w:multiLevelType w:val="hybridMultilevel"/>
    <w:tmpl w:val="AAFC1098"/>
    <w:lvl w:ilvl="0" w:tplc="F6666030">
      <w:start w:val="1"/>
      <w:numFmt w:val="lowerLetter"/>
      <w:lvlText w:val="%1)"/>
      <w:lvlJc w:val="left"/>
      <w:pPr>
        <w:ind w:left="900" w:hanging="360"/>
      </w:pPr>
      <w:rPr>
        <w:rFonts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3"/>
  </w:num>
  <w:num w:numId="5">
    <w:abstractNumId w:val="18"/>
  </w:num>
  <w:num w:numId="6">
    <w:abstractNumId w:val="34"/>
  </w:num>
  <w:num w:numId="7">
    <w:abstractNumId w:val="14"/>
  </w:num>
  <w:num w:numId="8">
    <w:abstractNumId w:val="8"/>
  </w:num>
  <w:num w:numId="9">
    <w:abstractNumId w:val="22"/>
  </w:num>
  <w:num w:numId="10">
    <w:abstractNumId w:val="20"/>
  </w:num>
  <w:num w:numId="11">
    <w:abstractNumId w:val="16"/>
  </w:num>
  <w:num w:numId="12">
    <w:abstractNumId w:val="10"/>
  </w:num>
  <w:num w:numId="13">
    <w:abstractNumId w:val="1"/>
  </w:num>
  <w:num w:numId="14">
    <w:abstractNumId w:val="19"/>
  </w:num>
  <w:num w:numId="15">
    <w:abstractNumId w:val="15"/>
  </w:num>
  <w:num w:numId="16">
    <w:abstractNumId w:val="23"/>
  </w:num>
  <w:num w:numId="17">
    <w:abstractNumId w:val="24"/>
  </w:num>
  <w:num w:numId="18">
    <w:abstractNumId w:val="6"/>
  </w:num>
  <w:num w:numId="19">
    <w:abstractNumId w:val="5"/>
  </w:num>
  <w:num w:numId="20">
    <w:abstractNumId w:val="31"/>
  </w:num>
  <w:num w:numId="21">
    <w:abstractNumId w:val="12"/>
  </w:num>
  <w:num w:numId="22">
    <w:abstractNumId w:val="30"/>
  </w:num>
  <w:num w:numId="23">
    <w:abstractNumId w:val="2"/>
  </w:num>
  <w:num w:numId="24">
    <w:abstractNumId w:val="29"/>
  </w:num>
  <w:num w:numId="25">
    <w:abstractNumId w:val="0"/>
  </w:num>
  <w:num w:numId="26">
    <w:abstractNumId w:val="26"/>
  </w:num>
  <w:num w:numId="27">
    <w:abstractNumId w:val="33"/>
  </w:num>
  <w:num w:numId="28">
    <w:abstractNumId w:val="28"/>
  </w:num>
  <w:num w:numId="29">
    <w:abstractNumId w:val="25"/>
  </w:num>
  <w:num w:numId="30">
    <w:abstractNumId w:val="3"/>
  </w:num>
  <w:num w:numId="31">
    <w:abstractNumId w:val="21"/>
  </w:num>
  <w:num w:numId="32">
    <w:abstractNumId w:val="32"/>
  </w:num>
  <w:num w:numId="33">
    <w:abstractNumId w:val="11"/>
  </w:num>
  <w:num w:numId="34">
    <w:abstractNumId w:val="17"/>
  </w:num>
  <w:num w:numId="35">
    <w:abstractNumId w:val="3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99"/>
    <w:rsid w:val="0000328B"/>
    <w:rsid w:val="00006EBF"/>
    <w:rsid w:val="000276A9"/>
    <w:rsid w:val="00037CF0"/>
    <w:rsid w:val="000454B9"/>
    <w:rsid w:val="00057EDA"/>
    <w:rsid w:val="00062A15"/>
    <w:rsid w:val="000714B8"/>
    <w:rsid w:val="000838D7"/>
    <w:rsid w:val="000A277A"/>
    <w:rsid w:val="000B12A1"/>
    <w:rsid w:val="000C55EB"/>
    <w:rsid w:val="000E6788"/>
    <w:rsid w:val="00112B40"/>
    <w:rsid w:val="00125089"/>
    <w:rsid w:val="00167E72"/>
    <w:rsid w:val="00180DE3"/>
    <w:rsid w:val="00195C27"/>
    <w:rsid w:val="001B027C"/>
    <w:rsid w:val="001B16B0"/>
    <w:rsid w:val="001C5D9A"/>
    <w:rsid w:val="001D3417"/>
    <w:rsid w:val="001E0C93"/>
    <w:rsid w:val="001F31A2"/>
    <w:rsid w:val="001F7A31"/>
    <w:rsid w:val="00216976"/>
    <w:rsid w:val="00246D4D"/>
    <w:rsid w:val="00247D0E"/>
    <w:rsid w:val="0026583A"/>
    <w:rsid w:val="0027093F"/>
    <w:rsid w:val="00274950"/>
    <w:rsid w:val="00275786"/>
    <w:rsid w:val="002869C5"/>
    <w:rsid w:val="00291838"/>
    <w:rsid w:val="002A051D"/>
    <w:rsid w:val="002A7327"/>
    <w:rsid w:val="002B4FBC"/>
    <w:rsid w:val="002D5CC1"/>
    <w:rsid w:val="002D5D4D"/>
    <w:rsid w:val="002E6236"/>
    <w:rsid w:val="002E6D94"/>
    <w:rsid w:val="002F2233"/>
    <w:rsid w:val="00310472"/>
    <w:rsid w:val="00371D6F"/>
    <w:rsid w:val="003767D2"/>
    <w:rsid w:val="0037695E"/>
    <w:rsid w:val="003A0EC3"/>
    <w:rsid w:val="003B67D3"/>
    <w:rsid w:val="003B798B"/>
    <w:rsid w:val="003F16ED"/>
    <w:rsid w:val="00414D79"/>
    <w:rsid w:val="004163F1"/>
    <w:rsid w:val="00454062"/>
    <w:rsid w:val="00455028"/>
    <w:rsid w:val="00455EB4"/>
    <w:rsid w:val="0046421E"/>
    <w:rsid w:val="00470660"/>
    <w:rsid w:val="00481DA6"/>
    <w:rsid w:val="004D00F5"/>
    <w:rsid w:val="004D6699"/>
    <w:rsid w:val="004E3D1B"/>
    <w:rsid w:val="005011C1"/>
    <w:rsid w:val="0052450C"/>
    <w:rsid w:val="00532990"/>
    <w:rsid w:val="005369A4"/>
    <w:rsid w:val="00556A29"/>
    <w:rsid w:val="00562A8D"/>
    <w:rsid w:val="00596A60"/>
    <w:rsid w:val="005B4B5E"/>
    <w:rsid w:val="005C2015"/>
    <w:rsid w:val="005D2856"/>
    <w:rsid w:val="005D354F"/>
    <w:rsid w:val="0063096A"/>
    <w:rsid w:val="00634E24"/>
    <w:rsid w:val="00654E33"/>
    <w:rsid w:val="00687AA3"/>
    <w:rsid w:val="006A20B1"/>
    <w:rsid w:val="006C7A79"/>
    <w:rsid w:val="006F3DB4"/>
    <w:rsid w:val="007053FD"/>
    <w:rsid w:val="00715583"/>
    <w:rsid w:val="007250FA"/>
    <w:rsid w:val="00736BBD"/>
    <w:rsid w:val="00737CC0"/>
    <w:rsid w:val="00740B41"/>
    <w:rsid w:val="00740D76"/>
    <w:rsid w:val="007733B3"/>
    <w:rsid w:val="007875E4"/>
    <w:rsid w:val="00797E24"/>
    <w:rsid w:val="007A7572"/>
    <w:rsid w:val="007B6FDF"/>
    <w:rsid w:val="007D387A"/>
    <w:rsid w:val="007F7E48"/>
    <w:rsid w:val="008430DE"/>
    <w:rsid w:val="0084405A"/>
    <w:rsid w:val="00847F69"/>
    <w:rsid w:val="008711A0"/>
    <w:rsid w:val="00883D23"/>
    <w:rsid w:val="008A6300"/>
    <w:rsid w:val="008C4B93"/>
    <w:rsid w:val="008D477E"/>
    <w:rsid w:val="008E3A90"/>
    <w:rsid w:val="008F4085"/>
    <w:rsid w:val="00900355"/>
    <w:rsid w:val="00912FD0"/>
    <w:rsid w:val="00915FD0"/>
    <w:rsid w:val="0093298D"/>
    <w:rsid w:val="00934578"/>
    <w:rsid w:val="00935586"/>
    <w:rsid w:val="00944958"/>
    <w:rsid w:val="00957E2A"/>
    <w:rsid w:val="00960BDE"/>
    <w:rsid w:val="009614B7"/>
    <w:rsid w:val="00976D56"/>
    <w:rsid w:val="009A249D"/>
    <w:rsid w:val="009A5449"/>
    <w:rsid w:val="009C7E77"/>
    <w:rsid w:val="009D4A0A"/>
    <w:rsid w:val="009E1667"/>
    <w:rsid w:val="00A215A2"/>
    <w:rsid w:val="00A216C6"/>
    <w:rsid w:val="00A332BF"/>
    <w:rsid w:val="00A34037"/>
    <w:rsid w:val="00A344AD"/>
    <w:rsid w:val="00A35EC4"/>
    <w:rsid w:val="00A63E2B"/>
    <w:rsid w:val="00A64E09"/>
    <w:rsid w:val="00A745E6"/>
    <w:rsid w:val="00A81262"/>
    <w:rsid w:val="00A86DC0"/>
    <w:rsid w:val="00A9736E"/>
    <w:rsid w:val="00AE173E"/>
    <w:rsid w:val="00AF767E"/>
    <w:rsid w:val="00B111FD"/>
    <w:rsid w:val="00B208BB"/>
    <w:rsid w:val="00B2771F"/>
    <w:rsid w:val="00B35A63"/>
    <w:rsid w:val="00B40B8F"/>
    <w:rsid w:val="00B40E22"/>
    <w:rsid w:val="00B5309B"/>
    <w:rsid w:val="00B60843"/>
    <w:rsid w:val="00B74912"/>
    <w:rsid w:val="00BA6ED1"/>
    <w:rsid w:val="00BB47A3"/>
    <w:rsid w:val="00BE372E"/>
    <w:rsid w:val="00BF0DC6"/>
    <w:rsid w:val="00BF7C28"/>
    <w:rsid w:val="00C33C72"/>
    <w:rsid w:val="00C61732"/>
    <w:rsid w:val="00C87341"/>
    <w:rsid w:val="00C906C5"/>
    <w:rsid w:val="00C912F0"/>
    <w:rsid w:val="00CB5D3A"/>
    <w:rsid w:val="00CD142B"/>
    <w:rsid w:val="00CD3177"/>
    <w:rsid w:val="00CD37D8"/>
    <w:rsid w:val="00CE6747"/>
    <w:rsid w:val="00D1789B"/>
    <w:rsid w:val="00D200E1"/>
    <w:rsid w:val="00D34175"/>
    <w:rsid w:val="00D72E75"/>
    <w:rsid w:val="00D85C6E"/>
    <w:rsid w:val="00D94E4D"/>
    <w:rsid w:val="00DB0816"/>
    <w:rsid w:val="00DD3470"/>
    <w:rsid w:val="00DE4BE0"/>
    <w:rsid w:val="00DE4FA1"/>
    <w:rsid w:val="00DF59F7"/>
    <w:rsid w:val="00E04A3F"/>
    <w:rsid w:val="00E0793E"/>
    <w:rsid w:val="00E11703"/>
    <w:rsid w:val="00E169E8"/>
    <w:rsid w:val="00E267A8"/>
    <w:rsid w:val="00E54B6D"/>
    <w:rsid w:val="00E62446"/>
    <w:rsid w:val="00E6682D"/>
    <w:rsid w:val="00E73ACF"/>
    <w:rsid w:val="00E7590D"/>
    <w:rsid w:val="00E8316E"/>
    <w:rsid w:val="00E838F0"/>
    <w:rsid w:val="00E931BE"/>
    <w:rsid w:val="00E95DA4"/>
    <w:rsid w:val="00EB762B"/>
    <w:rsid w:val="00EC6A67"/>
    <w:rsid w:val="00EF66A2"/>
    <w:rsid w:val="00F139EC"/>
    <w:rsid w:val="00F27369"/>
    <w:rsid w:val="00F316BA"/>
    <w:rsid w:val="00F517B3"/>
    <w:rsid w:val="00F63384"/>
    <w:rsid w:val="00F7544D"/>
    <w:rsid w:val="00F771F2"/>
    <w:rsid w:val="00F9448D"/>
    <w:rsid w:val="00F969C8"/>
    <w:rsid w:val="00FC268F"/>
    <w:rsid w:val="00FD35F1"/>
    <w:rsid w:val="00FE22D6"/>
    <w:rsid w:val="00FE519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16F9E"/>
  <w15:docId w15:val="{61A07104-9675-4DAE-A03D-8F9CCE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86"/>
    <w:pPr>
      <w:jc w:val="both"/>
    </w:pPr>
    <w:rPr>
      <w:rFonts w:ascii="Arial Narrow" w:hAnsi="Arial Narrow"/>
      <w:sz w:val="18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1732"/>
    <w:rPr>
      <w:rFonts w:ascii="Tahoma" w:hAnsi="Tahoma" w:cs="Tahoma"/>
      <w:sz w:val="16"/>
      <w:szCs w:val="16"/>
    </w:rPr>
  </w:style>
  <w:style w:type="paragraph" w:customStyle="1" w:styleId="a">
    <w:basedOn w:val="Normal"/>
    <w:autoRedefine/>
    <w:rsid w:val="00FE5195"/>
    <w:pPr>
      <w:numPr>
        <w:ilvl w:val="1"/>
        <w:numId w:val="30"/>
      </w:numPr>
      <w:tabs>
        <w:tab w:val="num" w:pos="426"/>
      </w:tabs>
      <w:spacing w:line="240" w:lineRule="exact"/>
      <w:ind w:left="426" w:hanging="426"/>
    </w:pPr>
    <w:rPr>
      <w:rFonts w:ascii="Verdana" w:eastAsia="Arial" w:hAnsi="Verdana" w:cs="Arial"/>
      <w:sz w:val="20"/>
      <w:lang w:val="en-US" w:eastAsia="en-US"/>
    </w:rPr>
  </w:style>
  <w:style w:type="paragraph" w:customStyle="1" w:styleId="Char1CharChar">
    <w:name w:val="Char1 Char Char"/>
    <w:basedOn w:val="Normal"/>
    <w:autoRedefine/>
    <w:rsid w:val="00654E33"/>
    <w:pPr>
      <w:tabs>
        <w:tab w:val="num" w:pos="1440"/>
      </w:tabs>
      <w:spacing w:after="160" w:line="240" w:lineRule="exact"/>
      <w:ind w:left="1440" w:hanging="720"/>
    </w:pPr>
    <w:rPr>
      <w:rFonts w:ascii="Verdana" w:eastAsia="Arial" w:hAnsi="Verdana" w:cs="Arial"/>
      <w:sz w:val="20"/>
      <w:lang w:val="en-US" w:eastAsia="en-US"/>
    </w:rPr>
  </w:style>
  <w:style w:type="paragraph" w:styleId="NormalWeb">
    <w:name w:val="Normal (Web)"/>
    <w:basedOn w:val="Normal"/>
    <w:rsid w:val="00960BDE"/>
    <w:pPr>
      <w:spacing w:before="100" w:beforeAutospacing="1" w:after="100" w:afterAutospacing="1"/>
    </w:pPr>
    <w:rPr>
      <w:lang w:val="sk-SK" w:eastAsia="sk-SK"/>
    </w:rPr>
  </w:style>
  <w:style w:type="paragraph" w:customStyle="1" w:styleId="CharCharCharChar">
    <w:name w:val="Char Char Char Char"/>
    <w:basedOn w:val="Normal"/>
    <w:rsid w:val="00247D0E"/>
    <w:pPr>
      <w:spacing w:after="160" w:line="240" w:lineRule="exact"/>
    </w:pPr>
    <w:rPr>
      <w:rFonts w:ascii="Tahoma" w:hAnsi="Tahoma"/>
      <w:sz w:val="20"/>
      <w:szCs w:val="20"/>
      <w:lang w:val="sk-SK" w:eastAsia="en-US"/>
    </w:rPr>
  </w:style>
  <w:style w:type="paragraph" w:customStyle="1" w:styleId="CharChar1">
    <w:name w:val="Char Char1"/>
    <w:basedOn w:val="Normal"/>
    <w:autoRedefine/>
    <w:rsid w:val="00E931BE"/>
    <w:pPr>
      <w:tabs>
        <w:tab w:val="num" w:pos="426"/>
        <w:tab w:val="num" w:pos="1440"/>
      </w:tabs>
      <w:spacing w:line="240" w:lineRule="exact"/>
      <w:ind w:left="426" w:hanging="426"/>
    </w:pPr>
    <w:rPr>
      <w:rFonts w:ascii="Verdana" w:eastAsia="Arial" w:hAnsi="Verdana" w:cs="Arial"/>
      <w:sz w:val="20"/>
      <w:lang w:val="en-US" w:eastAsia="en-US"/>
    </w:rPr>
  </w:style>
  <w:style w:type="paragraph" w:customStyle="1" w:styleId="Char">
    <w:name w:val="Char"/>
    <w:basedOn w:val="Normal"/>
    <w:autoRedefine/>
    <w:rsid w:val="00976D56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autoRedefine/>
    <w:rsid w:val="001E0C93"/>
    <w:pPr>
      <w:numPr>
        <w:ilvl w:val="1"/>
        <w:numId w:val="4"/>
      </w:numPr>
      <w:tabs>
        <w:tab w:val="num" w:pos="426"/>
      </w:tabs>
      <w:spacing w:line="240" w:lineRule="exact"/>
      <w:ind w:left="426" w:hanging="426"/>
    </w:pPr>
    <w:rPr>
      <w:rFonts w:ascii="Verdana" w:eastAsia="Arial" w:hAnsi="Verdana" w:cs="Arial"/>
      <w:lang w:val="en-US" w:eastAsia="en-US"/>
    </w:rPr>
  </w:style>
  <w:style w:type="paragraph" w:customStyle="1" w:styleId="lnokzmluvy">
    <w:name w:val="Článok zmluvy"/>
    <w:rsid w:val="00F139EC"/>
    <w:pPr>
      <w:jc w:val="both"/>
    </w:pPr>
    <w:rPr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autoRedefine/>
    <w:rsid w:val="00F139EC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D3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Hyperlink">
    <w:name w:val="Hyperlink"/>
    <w:basedOn w:val="DefaultParagraphFont"/>
    <w:uiPriority w:val="99"/>
    <w:unhideWhenUsed/>
    <w:rsid w:val="00414D79"/>
    <w:rPr>
      <w:color w:val="0000FF" w:themeColor="hyperlink"/>
      <w:u w:val="single"/>
    </w:rPr>
  </w:style>
  <w:style w:type="table" w:styleId="TableGrid">
    <w:name w:val="Table Grid"/>
    <w:basedOn w:val="TableNormal"/>
    <w:rsid w:val="00D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0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62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4540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62"/>
    <w:rPr>
      <w:sz w:val="24"/>
      <w:szCs w:val="24"/>
      <w:lang w:val="cs-CZ" w:eastAsia="cs-CZ"/>
    </w:rPr>
  </w:style>
  <w:style w:type="character" w:customStyle="1" w:styleId="highlight">
    <w:name w:val="highlight"/>
    <w:basedOn w:val="DefaultParagraphFont"/>
    <w:rsid w:val="00736BBD"/>
  </w:style>
  <w:style w:type="character" w:styleId="CommentReference">
    <w:name w:val="annotation reference"/>
    <w:basedOn w:val="DefaultParagraphFont"/>
    <w:uiPriority w:val="99"/>
    <w:semiHidden/>
    <w:unhideWhenUsed/>
    <w:rsid w:val="0053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990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90"/>
    <w:rPr>
      <w:b/>
      <w:bCs/>
      <w:lang w:val="cs-CZ" w:eastAsia="cs-CZ"/>
    </w:rPr>
  </w:style>
  <w:style w:type="character" w:customStyle="1" w:styleId="A2">
    <w:name w:val="A2"/>
    <w:rsid w:val="00F969C8"/>
    <w:rPr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pparibascardi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231B-6CBB-4D71-8538-E9C4F3C2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Zadanie pre leták Cardif – Bill protection</vt:lpstr>
      <vt:lpstr>Zadanie pre leták Cardif – Bill protection</vt:lpstr>
    </vt:vector>
  </TitlesOfParts>
  <Company>.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pre leták Cardif – Bill protection</dc:title>
  <dc:creator>drabikova klaudia</dc:creator>
  <cp:lastModifiedBy>NEPRASKUBANIOVADusanaOSK</cp:lastModifiedBy>
  <cp:revision>16</cp:revision>
  <cp:lastPrinted>2015-07-09T11:21:00Z</cp:lastPrinted>
  <dcterms:created xsi:type="dcterms:W3CDTF">2015-07-09T13:48:00Z</dcterms:created>
  <dcterms:modified xsi:type="dcterms:W3CDTF">2015-11-09T13:29:00Z</dcterms:modified>
</cp:coreProperties>
</file>